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BF154E3"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C6C70" w:rsidRPr="001C6C70">
              <w:rPr>
                <w:lang w:val="en-IE"/>
              </w:rPr>
              <w:t>Establishment of a Multi-Party Framework Agreement for Planning and Environmental Consultancy Services</w:t>
            </w:r>
            <w:r w:rsidR="00883937">
              <w:t xml:space="preserve"> </w:t>
            </w:r>
            <w:proofErr w:type="spellStart"/>
            <w:r w:rsidR="00883937">
              <w:t>Galw</w:t>
            </w:r>
            <w:proofErr w:type="spellEnd"/>
            <w:r w:rsidR="00883937">
              <w:t>/Build/1403/2026</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516BCDAD"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E02F2F" w:rsidRPr="00E02F2F">
              <w:rPr>
                <w:lang w:val="en-IE"/>
              </w:rPr>
              <w:t>For the University of Galway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4E15FD5F"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5B44EC">
              <w:rPr>
                <w:rFonts w:asciiTheme="minorHAnsi" w:hAnsiTheme="minorHAnsi" w:cstheme="minorHAnsi"/>
                <w:i/>
                <w:sz w:val="22"/>
              </w:rPr>
              <w:t> </w:t>
            </w:r>
            <w:r w:rsidR="005B44EC">
              <w:rPr>
                <w:rFonts w:asciiTheme="minorHAnsi" w:hAnsiTheme="minorHAnsi" w:cstheme="minorHAnsi"/>
                <w:i/>
                <w:sz w:val="22"/>
              </w:rPr>
              <w:t> </w:t>
            </w:r>
            <w:r w:rsidR="005B44EC">
              <w:rPr>
                <w:rFonts w:asciiTheme="minorHAnsi" w:hAnsiTheme="minorHAnsi" w:cstheme="minorHAnsi"/>
                <w:i/>
                <w:sz w:val="22"/>
              </w:rPr>
              <w:t> </w:t>
            </w:r>
            <w:r w:rsidR="005B44EC">
              <w:rPr>
                <w:rFonts w:asciiTheme="minorHAnsi" w:hAnsiTheme="minorHAnsi" w:cstheme="minorHAnsi"/>
                <w:i/>
                <w:sz w:val="22"/>
              </w:rPr>
              <w:t> </w:t>
            </w:r>
            <w:r w:rsidR="005B44EC">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6563BF9"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5B44EC">
              <w:rPr>
                <w:rFonts w:asciiTheme="minorHAnsi" w:hAnsiTheme="minorHAnsi" w:cstheme="minorHAnsi"/>
                <w:i/>
                <w:color w:val="000000"/>
                <w:sz w:val="22"/>
                <w:szCs w:val="20"/>
                <w:lang w:eastAsia="en-US"/>
              </w:rPr>
              <w:t> </w:t>
            </w:r>
            <w:r w:rsidR="005B44EC">
              <w:rPr>
                <w:rFonts w:asciiTheme="minorHAnsi" w:hAnsiTheme="minorHAnsi" w:cstheme="minorHAnsi"/>
                <w:i/>
                <w:color w:val="000000"/>
                <w:sz w:val="22"/>
                <w:szCs w:val="20"/>
                <w:lang w:eastAsia="en-US"/>
              </w:rPr>
              <w:t> </w:t>
            </w:r>
            <w:r w:rsidR="005B44EC">
              <w:rPr>
                <w:rFonts w:asciiTheme="minorHAnsi" w:hAnsiTheme="minorHAnsi" w:cstheme="minorHAnsi"/>
                <w:i/>
                <w:color w:val="000000"/>
                <w:sz w:val="22"/>
                <w:szCs w:val="20"/>
                <w:lang w:eastAsia="en-US"/>
              </w:rPr>
              <w:t> </w:t>
            </w:r>
            <w:r w:rsidR="005B44EC">
              <w:rPr>
                <w:rFonts w:asciiTheme="minorHAnsi" w:hAnsiTheme="minorHAnsi" w:cstheme="minorHAnsi"/>
                <w:i/>
                <w:color w:val="000000"/>
                <w:sz w:val="22"/>
                <w:szCs w:val="20"/>
                <w:lang w:eastAsia="en-US"/>
              </w:rPr>
              <w:t> </w:t>
            </w:r>
            <w:r w:rsidR="005B44EC">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55A5D7BB"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6304422B"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B7CE7">
              <w:rPr>
                <w:rFonts w:asciiTheme="minorHAnsi" w:hAnsiTheme="minorHAnsi" w:cstheme="minorHAnsi"/>
                <w:i/>
                <w:sz w:val="22"/>
              </w:rPr>
              <w:t> </w:t>
            </w:r>
            <w:r w:rsidR="009B7CE7">
              <w:rPr>
                <w:rFonts w:asciiTheme="minorHAnsi" w:hAnsiTheme="minorHAnsi" w:cstheme="minorHAnsi"/>
                <w:i/>
                <w:sz w:val="22"/>
              </w:rPr>
              <w:t> </w:t>
            </w:r>
            <w:r w:rsidR="009B7CE7">
              <w:rPr>
                <w:rFonts w:asciiTheme="minorHAnsi" w:hAnsiTheme="minorHAnsi" w:cstheme="minorHAnsi"/>
                <w:i/>
                <w:sz w:val="22"/>
              </w:rPr>
              <w:t> </w:t>
            </w:r>
            <w:r w:rsidR="009B7CE7">
              <w:rPr>
                <w:rFonts w:asciiTheme="minorHAnsi" w:hAnsiTheme="minorHAnsi" w:cstheme="minorHAnsi"/>
                <w:i/>
                <w:sz w:val="22"/>
              </w:rPr>
              <w:t> </w:t>
            </w:r>
            <w:r w:rsidR="009B7CE7">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58CD2BB"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009B7CE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0C3E125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F523864"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00AC3216">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03EEE3A9"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00B6D">
                      <w:rPr>
                        <w:rStyle w:val="InitialStyle"/>
                      </w:rPr>
                      <w:t xml:space="preserve"> Planning and Environmental</w:t>
                    </w:r>
                    <w:r w:rsidR="00C00B6D" w:rsidRPr="00C00B6D">
                      <w:rPr>
                        <w:rStyle w:val="InitialStyle"/>
                      </w:rPr>
                      <w:t xml:space="preserve"> Consultancy Services</w:t>
                    </w:r>
                    <w:r w:rsidR="00C00B6D" w:rsidRPr="00C00B6D">
                      <w:rPr>
                        <w:rStyle w:val="InitialStyle"/>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5B669EF0"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00B6D">
                      <w:rPr>
                        <w:rStyle w:val="InitialStyle"/>
                        <w:rFonts w:asciiTheme="minorHAnsi" w:hAnsiTheme="minorHAnsi" w:cs="Arial"/>
                        <w:sz w:val="22"/>
                        <w:szCs w:val="22"/>
                        <w:lang w:val="en-IE"/>
                      </w:rPr>
                      <w:t> </w:t>
                    </w:r>
                    <w:r w:rsidR="00C00B6D">
                      <w:rPr>
                        <w:rStyle w:val="InitialStyle"/>
                        <w:rFonts w:asciiTheme="minorHAnsi" w:hAnsiTheme="minorHAnsi" w:cs="Arial"/>
                        <w:sz w:val="22"/>
                        <w:szCs w:val="22"/>
                        <w:lang w:val="en-IE"/>
                      </w:rPr>
                      <w:t> </w:t>
                    </w:r>
                    <w:r w:rsidR="00C00B6D">
                      <w:rPr>
                        <w:rStyle w:val="InitialStyle"/>
                        <w:rFonts w:asciiTheme="minorHAnsi" w:hAnsiTheme="minorHAnsi" w:cs="Arial"/>
                        <w:sz w:val="22"/>
                        <w:szCs w:val="22"/>
                        <w:lang w:val="en-IE"/>
                      </w:rPr>
                      <w:t> </w:t>
                    </w:r>
                    <w:r w:rsidR="00C00B6D">
                      <w:rPr>
                        <w:rStyle w:val="InitialStyle"/>
                        <w:rFonts w:asciiTheme="minorHAnsi" w:hAnsiTheme="minorHAnsi" w:cs="Arial"/>
                        <w:sz w:val="22"/>
                        <w:szCs w:val="22"/>
                        <w:lang w:val="en-IE"/>
                      </w:rPr>
                      <w:t> </w:t>
                    </w:r>
                    <w:r w:rsidR="00C00B6D">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1893AD9D"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D4A54">
                      <w:rPr>
                        <w:rStyle w:val="InitialStyle"/>
                      </w:rPr>
                      <w:t>Planning and Environmental C</w:t>
                    </w:r>
                    <w:r w:rsidR="003D4A54" w:rsidRPr="003D4A54">
                      <w:rPr>
                        <w:rStyle w:val="InitialStyle"/>
                      </w:rPr>
                      <w:t>onsultancy services.  Refer to Project Information Memorandum/Scope of Services for additional information.</w:t>
                    </w:r>
                    <w:r w:rsidR="003D4A54" w:rsidRPr="003D4A54">
                      <w:rPr>
                        <w:rStyle w:val="InitialStyle"/>
                        <w:lang w:val="en-IE"/>
                      </w:rPr>
                      <w:t> </w:t>
                    </w:r>
                    <w:r w:rsidR="003D4A54" w:rsidRPr="003D4A54">
                      <w:rPr>
                        <w:rStyle w:val="InitialStyle"/>
                        <w:lang w:val="en-IE"/>
                      </w:rPr>
                      <w:t> </w:t>
                    </w:r>
                    <w:r w:rsidR="003D4A54" w:rsidRPr="003D4A54">
                      <w:rPr>
                        <w:rStyle w:val="InitialStyle"/>
                        <w:lang w:val="en-IE"/>
                      </w:rPr>
                      <w:t> </w:t>
                    </w:r>
                    <w:r w:rsidR="003D4A54" w:rsidRPr="003D4A54">
                      <w:rPr>
                        <w:rStyle w:val="InitialStyle"/>
                        <w:lang w:val="en-IE"/>
                      </w:rPr>
                      <w:t> </w:t>
                    </w:r>
                    <w:r w:rsidR="003D4A54" w:rsidRPr="003D4A54">
                      <w:rPr>
                        <w:rStyle w:val="InitialStyle"/>
                        <w:lang w:val="en-IE"/>
                      </w:rPr>
                      <w:t>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4BAD8F0D"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00B6D">
                      <w:rPr>
                        <w:rStyle w:val="InitialStyle"/>
                        <w:rFonts w:asciiTheme="minorHAnsi" w:hAnsiTheme="minorHAnsi" w:cs="Arial"/>
                        <w:sz w:val="22"/>
                        <w:szCs w:val="22"/>
                        <w:lang w:val="en-IE"/>
                      </w:rPr>
                      <w:t> </w:t>
                    </w:r>
                    <w:r w:rsidR="00C00B6D">
                      <w:rPr>
                        <w:rStyle w:val="InitialStyle"/>
                        <w:rFonts w:asciiTheme="minorHAnsi" w:hAnsiTheme="minorHAnsi" w:cs="Arial"/>
                        <w:sz w:val="22"/>
                        <w:szCs w:val="22"/>
                        <w:lang w:val="en-IE"/>
                      </w:rPr>
                      <w:t> </w:t>
                    </w:r>
                    <w:r w:rsidR="00C00B6D">
                      <w:rPr>
                        <w:rStyle w:val="InitialStyle"/>
                        <w:rFonts w:asciiTheme="minorHAnsi" w:hAnsiTheme="minorHAnsi" w:cs="Arial"/>
                        <w:sz w:val="22"/>
                        <w:szCs w:val="22"/>
                        <w:lang w:val="en-IE"/>
                      </w:rPr>
                      <w:t> </w:t>
                    </w:r>
                    <w:r w:rsidR="00C00B6D">
                      <w:rPr>
                        <w:rStyle w:val="InitialStyle"/>
                        <w:rFonts w:asciiTheme="minorHAnsi" w:hAnsiTheme="minorHAnsi" w:cs="Arial"/>
                        <w:sz w:val="22"/>
                        <w:szCs w:val="22"/>
                        <w:lang w:val="en-IE"/>
                      </w:rPr>
                      <w:t> </w:t>
                    </w:r>
                    <w:r w:rsidR="00C00B6D">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3C15A44A"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00B6D">
        <w:rPr>
          <w:rStyle w:val="InitialStyle"/>
          <w:rFonts w:asciiTheme="minorHAnsi" w:hAnsiTheme="minorHAnsi" w:cstheme="minorHAnsi"/>
          <w:i/>
          <w:sz w:val="22"/>
          <w:szCs w:val="22"/>
          <w:lang w:val="en-IE"/>
        </w:rPr>
        <w:t> </w:t>
      </w:r>
      <w:r w:rsidR="00C00B6D">
        <w:rPr>
          <w:rStyle w:val="InitialStyle"/>
          <w:rFonts w:asciiTheme="minorHAnsi" w:hAnsiTheme="minorHAnsi" w:cstheme="minorHAnsi"/>
          <w:i/>
          <w:sz w:val="22"/>
          <w:szCs w:val="22"/>
          <w:lang w:val="en-IE"/>
        </w:rPr>
        <w:t> </w:t>
      </w:r>
      <w:r w:rsidR="00C00B6D">
        <w:rPr>
          <w:rStyle w:val="InitialStyle"/>
          <w:rFonts w:asciiTheme="minorHAnsi" w:hAnsiTheme="minorHAnsi" w:cstheme="minorHAnsi"/>
          <w:i/>
          <w:sz w:val="22"/>
          <w:szCs w:val="22"/>
          <w:lang w:val="en-IE"/>
        </w:rPr>
        <w:t> </w:t>
      </w:r>
      <w:r w:rsidR="00C00B6D">
        <w:rPr>
          <w:rStyle w:val="InitialStyle"/>
          <w:rFonts w:asciiTheme="minorHAnsi" w:hAnsiTheme="minorHAnsi" w:cstheme="minorHAnsi"/>
          <w:i/>
          <w:sz w:val="22"/>
          <w:szCs w:val="22"/>
          <w:lang w:val="en-IE"/>
        </w:rPr>
        <w:t> </w:t>
      </w:r>
      <w:r w:rsidR="00C00B6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649E9D8D"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B77874" w:rsidRPr="00B77874">
              <w:rPr>
                <w:rStyle w:val="InitialStyle"/>
                <w:lang w:val="en-IE"/>
              </w:rPr>
              <w:t xml:space="preserve">Working at heights/working in laboratories/working beside waterway/confined spaces/live campus. This list is non exhaustive     </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21D1881"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B77874">
        <w:rPr>
          <w:rFonts w:asciiTheme="minorHAnsi" w:hAnsiTheme="minorHAnsi" w:cstheme="minorHAnsi"/>
          <w:i/>
          <w:sz w:val="22"/>
          <w:szCs w:val="22"/>
          <w:lang w:val="en-IE"/>
        </w:rPr>
        <w:t> </w:t>
      </w:r>
      <w:r w:rsidR="00B77874">
        <w:rPr>
          <w:rFonts w:asciiTheme="minorHAnsi" w:hAnsiTheme="minorHAnsi" w:cstheme="minorHAnsi"/>
          <w:i/>
          <w:sz w:val="22"/>
          <w:szCs w:val="22"/>
          <w:lang w:val="en-IE"/>
        </w:rPr>
        <w:t> </w:t>
      </w:r>
      <w:r w:rsidR="00B77874">
        <w:rPr>
          <w:rFonts w:asciiTheme="minorHAnsi" w:hAnsiTheme="minorHAnsi" w:cstheme="minorHAnsi"/>
          <w:i/>
          <w:sz w:val="22"/>
          <w:szCs w:val="22"/>
          <w:lang w:val="en-IE"/>
        </w:rPr>
        <w:t> </w:t>
      </w:r>
      <w:r w:rsidR="00B77874">
        <w:rPr>
          <w:rFonts w:asciiTheme="minorHAnsi" w:hAnsiTheme="minorHAnsi" w:cstheme="minorHAnsi"/>
          <w:i/>
          <w:sz w:val="22"/>
          <w:szCs w:val="22"/>
          <w:lang w:val="en-IE"/>
        </w:rPr>
        <w:t> </w:t>
      </w:r>
      <w:r w:rsidR="00B77874">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344B8DA3"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05D9D570"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2CFE48F6"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23AF8AD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F3317EE"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301A96A1"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858A9EF"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32BBCD0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6DD4076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7FDB23B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7A03ED0"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4FFB99C1"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5E86C68C"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B55094">
        <w:rPr>
          <w:rFonts w:ascii="Calibri" w:hAnsi="Calibri" w:cs="Calibri"/>
          <w:sz w:val="22"/>
          <w:szCs w:val="22"/>
          <w:lang w:val="en-IE"/>
        </w:rPr>
        <w:t> </w:t>
      </w:r>
      <w:r w:rsidR="00B55094">
        <w:rPr>
          <w:rFonts w:ascii="Calibri" w:hAnsi="Calibri" w:cs="Calibri"/>
          <w:sz w:val="22"/>
          <w:szCs w:val="22"/>
          <w:lang w:val="en-IE"/>
        </w:rPr>
        <w:t> </w:t>
      </w:r>
      <w:r w:rsidR="00B55094">
        <w:rPr>
          <w:rFonts w:ascii="Calibri" w:hAnsi="Calibri" w:cs="Calibri"/>
          <w:sz w:val="22"/>
          <w:szCs w:val="22"/>
          <w:lang w:val="en-IE"/>
        </w:rPr>
        <w:t> </w:t>
      </w:r>
      <w:r w:rsidR="00B55094">
        <w:rPr>
          <w:rFonts w:ascii="Calibri" w:hAnsi="Calibri" w:cs="Calibri"/>
          <w:sz w:val="22"/>
          <w:szCs w:val="22"/>
          <w:lang w:val="en-IE"/>
        </w:rPr>
        <w:t> </w:t>
      </w:r>
      <w:r w:rsidR="00B55094">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6EAF8CC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B55094">
        <w:rPr>
          <w:rFonts w:ascii="Calibri" w:hAnsi="Calibri" w:cs="Calibri"/>
          <w:sz w:val="22"/>
          <w:szCs w:val="22"/>
          <w:lang w:val="en-IE"/>
        </w:rPr>
        <w:t> </w:t>
      </w:r>
      <w:r w:rsidR="00B55094">
        <w:rPr>
          <w:rFonts w:ascii="Calibri" w:hAnsi="Calibri" w:cs="Calibri"/>
          <w:sz w:val="22"/>
          <w:szCs w:val="22"/>
          <w:lang w:val="en-IE"/>
        </w:rPr>
        <w:t> </w:t>
      </w:r>
      <w:r w:rsidR="00B55094">
        <w:rPr>
          <w:rFonts w:ascii="Calibri" w:hAnsi="Calibri" w:cs="Calibri"/>
          <w:sz w:val="22"/>
          <w:szCs w:val="22"/>
          <w:lang w:val="en-IE"/>
        </w:rPr>
        <w:t> </w:t>
      </w:r>
      <w:r w:rsidR="00B55094">
        <w:rPr>
          <w:rFonts w:ascii="Calibri" w:hAnsi="Calibri" w:cs="Calibri"/>
          <w:sz w:val="22"/>
          <w:szCs w:val="22"/>
          <w:lang w:val="en-IE"/>
        </w:rPr>
        <w:t> </w:t>
      </w:r>
      <w:r w:rsidR="00B55094">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47453B56"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B55094">
        <w:rPr>
          <w:rFonts w:ascii="Calibri" w:hAnsi="Calibri" w:cs="Calibri"/>
          <w:i/>
          <w:color w:val="000000"/>
          <w:sz w:val="22"/>
          <w:szCs w:val="22"/>
          <w:lang w:val="en-IE"/>
        </w:rPr>
        <w:t> </w:t>
      </w:r>
      <w:r w:rsidR="00B55094">
        <w:rPr>
          <w:rFonts w:ascii="Calibri" w:hAnsi="Calibri" w:cs="Calibri"/>
          <w:i/>
          <w:color w:val="000000"/>
          <w:sz w:val="22"/>
          <w:szCs w:val="22"/>
          <w:lang w:val="en-IE"/>
        </w:rPr>
        <w:t> </w:t>
      </w:r>
      <w:r w:rsidR="00B55094">
        <w:rPr>
          <w:rFonts w:ascii="Calibri" w:hAnsi="Calibri" w:cs="Calibri"/>
          <w:i/>
          <w:color w:val="000000"/>
          <w:sz w:val="22"/>
          <w:szCs w:val="22"/>
          <w:lang w:val="en-IE"/>
        </w:rPr>
        <w:t> </w:t>
      </w:r>
      <w:r w:rsidR="00B55094">
        <w:rPr>
          <w:rFonts w:ascii="Calibri" w:hAnsi="Calibri" w:cs="Calibri"/>
          <w:i/>
          <w:color w:val="000000"/>
          <w:sz w:val="22"/>
          <w:szCs w:val="22"/>
          <w:lang w:val="en-IE"/>
        </w:rPr>
        <w:t> </w:t>
      </w:r>
      <w:r w:rsidR="00B55094">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1B628415"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71391">
              <w:rPr>
                <w:rStyle w:val="InitialStyle"/>
              </w:rPr>
              <w:t xml:space="preserve">Consultancy Services </w:t>
            </w:r>
            <w:r w:rsidRPr="00D028CA">
              <w:rPr>
                <w:rStyle w:val="InitialStyle"/>
                <w:rFonts w:ascii="Calibri" w:hAnsi="Calibri" w:cs="Calibri"/>
                <w:b/>
                <w:sz w:val="22"/>
                <w:szCs w:val="22"/>
                <w:lang w:val="en-IE"/>
              </w:rPr>
              <w:fldChar w:fldCharType="end"/>
            </w:r>
          </w:p>
        </w:tc>
        <w:tc>
          <w:tcPr>
            <w:tcW w:w="3013" w:type="dxa"/>
          </w:tcPr>
          <w:p w14:paraId="121527AA" w14:textId="02C164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71391">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1CD6A28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71391" w:rsidRPr="00271391">
              <w:rPr>
                <w:rStyle w:val="InitialStyle"/>
                <w:lang w:val="en-IE"/>
              </w:rPr>
              <w:t>€200,000</w:t>
            </w:r>
            <w:r w:rsidRPr="00D028CA">
              <w:rPr>
                <w:rStyle w:val="InitialStyle"/>
                <w:rFonts w:ascii="Calibri" w:hAnsi="Calibri" w:cs="Calibri"/>
                <w:b/>
                <w:sz w:val="22"/>
                <w:szCs w:val="22"/>
                <w:lang w:val="en-IE"/>
              </w:rPr>
              <w:fldChar w:fldCharType="end"/>
            </w:r>
          </w:p>
        </w:tc>
        <w:tc>
          <w:tcPr>
            <w:tcW w:w="2126" w:type="dxa"/>
          </w:tcPr>
          <w:p w14:paraId="2446D6A9" w14:textId="19B6490D"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71391">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3D79D9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71391" w:rsidRPr="00271391">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4DFCAAF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71391">
        <w:rPr>
          <w:rFonts w:ascii="Calibri" w:hAnsi="Calibri" w:cs="Calibri"/>
          <w:sz w:val="22"/>
          <w:szCs w:val="22"/>
          <w:lang w:val="en-IE"/>
        </w:rPr>
        <w:t> </w:t>
      </w:r>
      <w:r w:rsidR="00271391">
        <w:rPr>
          <w:rFonts w:ascii="Calibri" w:hAnsi="Calibri" w:cs="Calibri"/>
          <w:sz w:val="22"/>
          <w:szCs w:val="22"/>
          <w:lang w:val="en-IE"/>
        </w:rPr>
        <w:t> </w:t>
      </w:r>
      <w:r w:rsidR="00271391">
        <w:rPr>
          <w:rFonts w:ascii="Calibri" w:hAnsi="Calibri" w:cs="Calibri"/>
          <w:sz w:val="22"/>
          <w:szCs w:val="22"/>
          <w:lang w:val="en-IE"/>
        </w:rPr>
        <w:t> </w:t>
      </w:r>
      <w:r w:rsidR="00271391">
        <w:rPr>
          <w:rFonts w:ascii="Calibri" w:hAnsi="Calibri" w:cs="Calibri"/>
          <w:sz w:val="22"/>
          <w:szCs w:val="22"/>
          <w:lang w:val="en-IE"/>
        </w:rPr>
        <w:t> </w:t>
      </w:r>
      <w:r w:rsidR="00271391">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2370D5DE"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71391">
        <w:rPr>
          <w:rFonts w:ascii="Calibri" w:hAnsi="Calibri" w:cs="Calibri"/>
          <w:sz w:val="22"/>
          <w:szCs w:val="22"/>
          <w:lang w:val="en-IE"/>
        </w:rPr>
        <w:t> </w:t>
      </w:r>
      <w:r w:rsidR="00271391">
        <w:rPr>
          <w:rFonts w:ascii="Calibri" w:hAnsi="Calibri" w:cs="Calibri"/>
          <w:sz w:val="22"/>
          <w:szCs w:val="22"/>
          <w:lang w:val="en-IE"/>
        </w:rPr>
        <w:t> </w:t>
      </w:r>
      <w:r w:rsidR="00271391">
        <w:rPr>
          <w:rFonts w:ascii="Calibri" w:hAnsi="Calibri" w:cs="Calibri"/>
          <w:sz w:val="22"/>
          <w:szCs w:val="22"/>
          <w:lang w:val="en-IE"/>
        </w:rPr>
        <w:t> </w:t>
      </w:r>
      <w:r w:rsidR="00271391">
        <w:rPr>
          <w:rFonts w:ascii="Calibri" w:hAnsi="Calibri" w:cs="Calibri"/>
          <w:sz w:val="22"/>
          <w:szCs w:val="22"/>
          <w:lang w:val="en-IE"/>
        </w:rPr>
        <w:t> </w:t>
      </w:r>
      <w:r w:rsidR="00271391">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06115F19"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71391">
        <w:rPr>
          <w:rFonts w:ascii="Calibri" w:hAnsi="Calibri" w:cs="Calibri"/>
          <w:i/>
          <w:sz w:val="22"/>
          <w:szCs w:val="22"/>
          <w:lang w:val="en-IE"/>
        </w:rPr>
        <w:t> </w:t>
      </w:r>
      <w:r w:rsidR="00271391">
        <w:rPr>
          <w:rFonts w:ascii="Calibri" w:hAnsi="Calibri" w:cs="Calibri"/>
          <w:i/>
          <w:sz w:val="22"/>
          <w:szCs w:val="22"/>
          <w:lang w:val="en-IE"/>
        </w:rPr>
        <w:t> </w:t>
      </w:r>
      <w:r w:rsidR="00271391">
        <w:rPr>
          <w:rFonts w:ascii="Calibri" w:hAnsi="Calibri" w:cs="Calibri"/>
          <w:i/>
          <w:sz w:val="22"/>
          <w:szCs w:val="22"/>
          <w:lang w:val="en-IE"/>
        </w:rPr>
        <w:t> </w:t>
      </w:r>
      <w:r w:rsidR="00271391">
        <w:rPr>
          <w:rFonts w:ascii="Calibri" w:hAnsi="Calibri" w:cs="Calibri"/>
          <w:i/>
          <w:sz w:val="22"/>
          <w:szCs w:val="22"/>
          <w:lang w:val="en-IE"/>
        </w:rPr>
        <w:t> </w:t>
      </w:r>
      <w:r w:rsidR="00271391">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591BDD21"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015034DF"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EA79A60"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7F63DB">
        <w:rPr>
          <w:rFonts w:asciiTheme="minorHAnsi" w:hAnsiTheme="minorHAnsi" w:cstheme="minorHAnsi"/>
          <w:i/>
          <w:color w:val="000000"/>
          <w:sz w:val="22"/>
          <w:szCs w:val="22"/>
          <w:lang w:val="en-IE"/>
        </w:rPr>
        <w:t> </w:t>
      </w:r>
      <w:r w:rsidR="007F63DB">
        <w:rPr>
          <w:rFonts w:asciiTheme="minorHAnsi" w:hAnsiTheme="minorHAnsi" w:cstheme="minorHAnsi"/>
          <w:i/>
          <w:color w:val="000000"/>
          <w:sz w:val="22"/>
          <w:szCs w:val="22"/>
          <w:lang w:val="en-IE"/>
        </w:rPr>
        <w:t> </w:t>
      </w:r>
      <w:r w:rsidR="007F63DB">
        <w:rPr>
          <w:rFonts w:asciiTheme="minorHAnsi" w:hAnsiTheme="minorHAnsi" w:cstheme="minorHAnsi"/>
          <w:i/>
          <w:color w:val="000000"/>
          <w:sz w:val="22"/>
          <w:szCs w:val="22"/>
          <w:lang w:val="en-IE"/>
        </w:rPr>
        <w:t> </w:t>
      </w:r>
      <w:r w:rsidR="007F63DB">
        <w:rPr>
          <w:rFonts w:asciiTheme="minorHAnsi" w:hAnsiTheme="minorHAnsi" w:cstheme="minorHAnsi"/>
          <w:i/>
          <w:color w:val="000000"/>
          <w:sz w:val="22"/>
          <w:szCs w:val="22"/>
          <w:lang w:val="en-IE"/>
        </w:rPr>
        <w:t> </w:t>
      </w:r>
      <w:r w:rsidR="007F63DB">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174CA578"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0064163F"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5A900198"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B021F23"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5A8C7D65"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32336295"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5DE9648C"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2724BCDA"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569DCA1E"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3D62CA1A"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5A9AEA3"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4B3203FB"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2CDBD59D"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4A3EE58D"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007F63D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7"/>
        <w:gridCol w:w="2296"/>
        <w:gridCol w:w="2147"/>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1C13B4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t>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99D03B5"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t>1,300,000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1837F5C5"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007F63D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5E2F983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61450D8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18AE9CE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0922413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3D2A14F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32FA86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8259CA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9E857E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A9600F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1AE6D3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6DE1A0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4102FF5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122A812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19A22B9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30EDA1F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28D510A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21725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651281E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A6602A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43DAE91"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501D6B5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007F63D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390A2BE"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DA3AA9">
              <w:rPr>
                <w:rFonts w:asciiTheme="minorHAnsi" w:hAnsiTheme="minorHAnsi" w:cstheme="minorHAnsi"/>
                <w:sz w:val="22"/>
                <w:szCs w:val="22"/>
                <w:lang w:val="en-IE"/>
              </w:rPr>
              <w:t>6500000t</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25126248" w14:textId="77777777" w:rsidR="00DA3AA9" w:rsidRPr="00DA3AA9" w:rsidRDefault="006640AD" w:rsidP="00DA3AA9">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A3AA9" w:rsidRPr="00DA3AA9">
        <w:rPr>
          <w:lang w:val="en-IE"/>
        </w:rPr>
        <w:t>Public/Product Liability of €6,500,000 is required. The Contractor shall keep the University and other Customers fully indemnified in respect of all loss of or damage to property and/or injury which results directly or indirectly from any breach of the Contract by the Contractor and against any claims for the loss of or damage to property or injury to any person by reason of the Contractor's negligence or any act or omission on the part of The Contractor's employees, sub contractors or agents arising out of the performance of the Contract.</w:t>
      </w:r>
    </w:p>
    <w:p w14:paraId="4D5131A2" w14:textId="77777777" w:rsidR="00DA3AA9" w:rsidRPr="00DA3AA9" w:rsidRDefault="00DA3AA9" w:rsidP="00DA3AA9">
      <w:pPr>
        <w:pStyle w:val="DefaultText"/>
        <w:rPr>
          <w:lang w:val="en-IE"/>
        </w:rPr>
      </w:pPr>
    </w:p>
    <w:p w14:paraId="3EE9E6A6" w14:textId="77777777" w:rsidR="00DA3AA9" w:rsidRPr="00DA3AA9" w:rsidRDefault="00DA3AA9" w:rsidP="00DA3AA9">
      <w:pPr>
        <w:pStyle w:val="DefaultText"/>
        <w:rPr>
          <w:lang w:val="en-IE"/>
        </w:rPr>
      </w:pPr>
      <w:r w:rsidRPr="00DA3AA9">
        <w:rPr>
          <w:lang w:val="en-IE"/>
        </w:rPr>
        <w:t>The Contractor shall fully indemnify the University against any and all claims brought against the University by any Contractor Staff Member supplied by the Contractor to the University during the course of the works.</w:t>
      </w:r>
    </w:p>
    <w:p w14:paraId="2E423D21" w14:textId="77777777" w:rsidR="00DA3AA9" w:rsidRPr="00DA3AA9" w:rsidRDefault="00DA3AA9" w:rsidP="00DA3AA9">
      <w:pPr>
        <w:pStyle w:val="DefaultText"/>
        <w:rPr>
          <w:lang w:val="en-IE"/>
        </w:rPr>
      </w:pPr>
    </w:p>
    <w:p w14:paraId="3E2FF820" w14:textId="77777777" w:rsidR="00DA3AA9" w:rsidRPr="00DA3AA9" w:rsidRDefault="00DA3AA9" w:rsidP="00DA3AA9">
      <w:pPr>
        <w:pStyle w:val="DefaultText"/>
        <w:rPr>
          <w:lang w:val="en-IE"/>
        </w:rPr>
      </w:pPr>
      <w:r w:rsidRPr="00DA3AA9">
        <w:rPr>
          <w:lang w:val="en-IE"/>
        </w:rPr>
        <w:t>The Contractor shall procure, and at all times during the operation of this Framework keep in force with a reputable insurance company authorised to underwrite business in Ireland, a policy or policies sufficient to fully indemnify the University against any and all claims for which the Contractor may be liable under this Framework. The Policy must be placed with a reputable insurance company with a secure financial rating approved by AM Best, Moody or equivalent finance house.</w:t>
      </w:r>
    </w:p>
    <w:p w14:paraId="514EB4FF" w14:textId="77777777" w:rsidR="00DA3AA9" w:rsidRPr="00DA3AA9" w:rsidRDefault="00DA3AA9" w:rsidP="00DA3AA9">
      <w:pPr>
        <w:pStyle w:val="DefaultText"/>
        <w:rPr>
          <w:lang w:val="en-IE"/>
        </w:rPr>
      </w:pPr>
    </w:p>
    <w:p w14:paraId="53827E84" w14:textId="77777777" w:rsidR="00DA3AA9" w:rsidRPr="00DA3AA9" w:rsidRDefault="00DA3AA9" w:rsidP="00DA3AA9">
      <w:pPr>
        <w:pStyle w:val="DefaultText"/>
        <w:rPr>
          <w:lang w:val="en-IE"/>
        </w:rPr>
      </w:pPr>
      <w:r w:rsidRPr="00DA3AA9">
        <w:rPr>
          <w:lang w:val="en-IE"/>
        </w:rPr>
        <w:t>The Contractor shall provide to the University evidence that the said policy or policies are in full force and effect and shall provide certified extracts reasonably acceptable to the University. Such insurance shall in no event be cancelled or allowed to lapse by the Contractor during the term of the Framework. A note of the University's interest shall be endorsed upon the policy of insurance. Proof of insurances must be submitted every six months for the duration of the framework or in the event of a change to the insurance policy.</w:t>
      </w:r>
    </w:p>
    <w:p w14:paraId="503C6CA9" w14:textId="77777777" w:rsidR="00DA3AA9" w:rsidRPr="00DA3AA9" w:rsidRDefault="00DA3AA9" w:rsidP="00DA3AA9">
      <w:pPr>
        <w:pStyle w:val="DefaultText"/>
        <w:rPr>
          <w:lang w:val="en-IE"/>
        </w:rPr>
      </w:pPr>
    </w:p>
    <w:p w14:paraId="39218003" w14:textId="77777777" w:rsidR="00DA3AA9" w:rsidRPr="00DA3AA9" w:rsidRDefault="00DA3AA9" w:rsidP="00DA3AA9">
      <w:pPr>
        <w:pStyle w:val="DefaultText"/>
        <w:rPr>
          <w:lang w:val="en-IE"/>
        </w:rPr>
      </w:pPr>
      <w:r w:rsidRPr="00DA3AA9">
        <w:rPr>
          <w:lang w:val="en-IE"/>
        </w:rPr>
        <w:t>The Contractor shall ensure that any sub-contractors who they engage to carry out the Contract also comply with all the insurance requirements of the Tender. The Contractor shall have a system in place to check and validate the insurances of any sub-contractors and ensure they satisfy the requirements of the Tender, including a specific indemnity in favour of the Contracting Authority in relation to the Employers, Public/Products Liability and Motor Insurance Policies.</w:t>
      </w:r>
    </w:p>
    <w:p w14:paraId="5538CD27" w14:textId="77777777" w:rsidR="00DA3AA9" w:rsidRPr="00DA3AA9" w:rsidRDefault="00DA3AA9" w:rsidP="00DA3AA9">
      <w:pPr>
        <w:pStyle w:val="DefaultText"/>
        <w:rPr>
          <w:lang w:val="en-IE"/>
        </w:rPr>
      </w:pPr>
    </w:p>
    <w:p w14:paraId="6D4DC937" w14:textId="7F2337BE" w:rsidR="006640AD" w:rsidRPr="008370D7" w:rsidRDefault="00DA3AA9" w:rsidP="00DA3AA9">
      <w:pPr>
        <w:pStyle w:val="DefaultText"/>
        <w:tabs>
          <w:tab w:val="right" w:pos="5372"/>
          <w:tab w:val="right" w:pos="7020"/>
        </w:tabs>
        <w:spacing w:after="120"/>
        <w:rPr>
          <w:rFonts w:asciiTheme="minorHAnsi" w:hAnsiTheme="minorHAnsi" w:cstheme="minorHAnsi"/>
          <w:sz w:val="22"/>
          <w:szCs w:val="22"/>
          <w:lang w:val="en-IE"/>
        </w:rPr>
      </w:pPr>
      <w:r w:rsidRPr="00DA3AA9">
        <w:rPr>
          <w:lang w:val="en-IE"/>
        </w:rPr>
        <w:t xml:space="preserve">MOTOR INSURANCE - The Contractor will be required to provide evidence of Third Party Property Damage with a minimum limit of €6.5Million any one accident /unlimited any one period. Evidence of a specific indemnity in favour of the Conracting Authroity is required.   </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w:t>
      </w:r>
      <w:r w:rsidRPr="008370D7">
        <w:rPr>
          <w:rFonts w:asciiTheme="minorHAnsi" w:hAnsiTheme="minorHAnsi" w:cstheme="minorHAnsi"/>
          <w:sz w:val="22"/>
          <w:szCs w:val="22"/>
        </w:rPr>
        <w:lastRenderedPageBreak/>
        <w:t xml:space="preserve">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7DC7913"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A3AA9">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09CB84E2" w14:textId="77777777" w:rsidR="00C620EB" w:rsidRPr="00C620EB" w:rsidRDefault="006640AD" w:rsidP="00C620EB">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620EB" w:rsidRPr="00C620EB">
        <w:rPr>
          <w:lang w:val="en-IE"/>
        </w:rPr>
        <w:t>Employers Liability of €13,000,000 is required. The Contractor shall keep the University and other Customers fully indemnified in respect of all loss of or damage to property and/or injury which results directly or indirectly from any breach of the Contract by the Contractor and against any claims for the loss of or damage to property or injury to any person by reason of the Contractor's negligence or any act or omission on the part of The Contractor's employees, sub contractors or agents arising out of the performance of the Contract.</w:t>
      </w:r>
    </w:p>
    <w:p w14:paraId="5FB57671" w14:textId="77777777" w:rsidR="00C620EB" w:rsidRPr="00C620EB" w:rsidRDefault="00C620EB" w:rsidP="00C620EB">
      <w:pPr>
        <w:pStyle w:val="DefaultText"/>
        <w:rPr>
          <w:lang w:val="en-IE"/>
        </w:rPr>
      </w:pPr>
    </w:p>
    <w:p w14:paraId="4F8DAA90" w14:textId="77777777" w:rsidR="00C620EB" w:rsidRPr="00C620EB" w:rsidRDefault="00C620EB" w:rsidP="00C620EB">
      <w:pPr>
        <w:pStyle w:val="DefaultText"/>
        <w:rPr>
          <w:lang w:val="en-IE"/>
        </w:rPr>
      </w:pPr>
      <w:r w:rsidRPr="00C620EB">
        <w:rPr>
          <w:lang w:val="en-IE"/>
        </w:rPr>
        <w:t>The Contractor shall fully indemnify the University against any and all claims brought against the University by any Contractor Staff Member supplied by the Contractor to the University during the course of the works.</w:t>
      </w:r>
    </w:p>
    <w:p w14:paraId="08D5242B" w14:textId="77777777" w:rsidR="00C620EB" w:rsidRPr="00C620EB" w:rsidRDefault="00C620EB" w:rsidP="00C620EB">
      <w:pPr>
        <w:pStyle w:val="DefaultText"/>
        <w:rPr>
          <w:lang w:val="en-IE"/>
        </w:rPr>
      </w:pPr>
    </w:p>
    <w:p w14:paraId="73D92E87" w14:textId="77777777" w:rsidR="00C620EB" w:rsidRPr="00C620EB" w:rsidRDefault="00C620EB" w:rsidP="00C620EB">
      <w:pPr>
        <w:pStyle w:val="DefaultText"/>
        <w:rPr>
          <w:lang w:val="en-IE"/>
        </w:rPr>
      </w:pPr>
      <w:r w:rsidRPr="00C620EB">
        <w:rPr>
          <w:lang w:val="en-IE"/>
        </w:rPr>
        <w:t>The Contractor shall procure, and at all times during the operation of this Framework keep in force with a reputable insurance company authorised to underwrite business in Ireland, a policy or policies sufficient to fully indemnify the University against any and all claims for which the Contractor may be liable under this Framework. The Policy must be placed with a reputable insurance company with a secure financial rating approved by AM Best, Moody or equivalent finance house.</w:t>
      </w:r>
    </w:p>
    <w:p w14:paraId="6DDAF7FD" w14:textId="77777777" w:rsidR="00C620EB" w:rsidRPr="00C620EB" w:rsidRDefault="00C620EB" w:rsidP="00C620EB">
      <w:pPr>
        <w:pStyle w:val="DefaultText"/>
        <w:rPr>
          <w:lang w:val="en-IE"/>
        </w:rPr>
      </w:pPr>
    </w:p>
    <w:p w14:paraId="04688400" w14:textId="77777777" w:rsidR="00C620EB" w:rsidRPr="00C620EB" w:rsidRDefault="00C620EB" w:rsidP="00C620EB">
      <w:pPr>
        <w:pStyle w:val="DefaultText"/>
        <w:rPr>
          <w:lang w:val="en-IE"/>
        </w:rPr>
      </w:pPr>
      <w:r w:rsidRPr="00C620EB">
        <w:rPr>
          <w:lang w:val="en-IE"/>
        </w:rPr>
        <w:t xml:space="preserve">The Contractor shall provide to the University evidence that the said policy or policies are in full force and effect and shall provide certified extracts reasonably acceptable to the University. Such insurance shall in no event be cancelled or allowed to lapse by the Contractor during the term of the Framework. A note of the University's interest shall be </w:t>
      </w:r>
      <w:r w:rsidRPr="00C620EB">
        <w:rPr>
          <w:lang w:val="en-IE"/>
        </w:rPr>
        <w:lastRenderedPageBreak/>
        <w:t>endorsed upon the policy of insurance. Proof of insurances must be submitted every six months for the duration of the framework.</w:t>
      </w:r>
    </w:p>
    <w:p w14:paraId="389C9472" w14:textId="77777777" w:rsidR="00C620EB" w:rsidRPr="00C620EB" w:rsidRDefault="00C620EB" w:rsidP="00C620EB">
      <w:pPr>
        <w:pStyle w:val="DefaultText"/>
        <w:rPr>
          <w:lang w:val="en-IE"/>
        </w:rPr>
      </w:pPr>
    </w:p>
    <w:p w14:paraId="6083E348" w14:textId="69F7A5D7" w:rsidR="006640AD" w:rsidRPr="008370D7" w:rsidRDefault="00C620EB" w:rsidP="00C620EB">
      <w:pPr>
        <w:pStyle w:val="DefaultText"/>
        <w:tabs>
          <w:tab w:val="right" w:pos="5372"/>
          <w:tab w:val="right" w:pos="7020"/>
        </w:tabs>
        <w:spacing w:after="120"/>
        <w:jc w:val="both"/>
        <w:rPr>
          <w:rFonts w:asciiTheme="minorHAnsi" w:hAnsiTheme="minorHAnsi" w:cstheme="minorHAnsi"/>
          <w:sz w:val="22"/>
          <w:szCs w:val="22"/>
          <w:lang w:val="en-IE"/>
        </w:rPr>
      </w:pPr>
      <w:r w:rsidRPr="00C620EB">
        <w:rPr>
          <w:lang w:val="en-IE"/>
        </w:rPr>
        <w:t>The Contractor shall ensure that any sub-contractors who they engage to carry out the Contract also comply with all the insurance requirements of the Tender. The Contractor shall have a system in place to check and validate the insurances of any sub-contractors and ensure they satisfy the requirements of the Tender, including a specific indemnity in favour of the Contracting Authority in relation to the Employers, Public/Products Liability and Motor Insurance Policies.</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E515D66"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3DEC3314" w14:textId="77777777" w:rsidR="00AC3A0B" w:rsidRPr="00AC3A0B" w:rsidRDefault="005129E9" w:rsidP="00AC3A0B">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3A0B" w:rsidRPr="00AC3A0B">
        <w:rPr>
          <w:lang w:val="en-IE"/>
        </w:rPr>
        <w:t xml:space="preserve">The minimum standard is to provide evidence of the Applicant's Managerial staff’s educational and professional qualifications (with dates obtained) and experience including their curriculum vitae and also the organisation structure of the business. Furthermore, evidence should be provided that the Applicant's Managerial staff nominated in a particular role are competent to fulfil that role. This may be demonstrated by examples of previous experience (in the various roles) of a similar nature, scale and complexity. Also the Applicant's managerial staff should have training/ qualifications/ experience appropriate to the function they fulfil. </w:t>
      </w:r>
    </w:p>
    <w:p w14:paraId="29704894" w14:textId="77777777" w:rsidR="00AC3A0B" w:rsidRPr="00AC3A0B" w:rsidRDefault="00AC3A0B" w:rsidP="00AC3A0B">
      <w:pPr>
        <w:pStyle w:val="DefaultText"/>
        <w:rPr>
          <w:lang w:val="en-IE"/>
        </w:rPr>
      </w:pPr>
      <w:r w:rsidRPr="00AC3A0B">
        <w:rPr>
          <w:lang w:val="en-IE"/>
        </w:rPr>
        <w:t xml:space="preserve"> Applicants are requested to provide the following;</w:t>
      </w:r>
    </w:p>
    <w:p w14:paraId="539D2616" w14:textId="77777777" w:rsidR="00AC3A0B" w:rsidRPr="00AC3A0B" w:rsidRDefault="00AC3A0B" w:rsidP="00AC3A0B">
      <w:pPr>
        <w:pStyle w:val="DefaultText"/>
        <w:rPr>
          <w:lang w:val="en-IE"/>
        </w:rPr>
      </w:pPr>
      <w:r w:rsidRPr="00AC3A0B">
        <w:rPr>
          <w:lang w:val="en-IE"/>
        </w:rPr>
        <w:lastRenderedPageBreak/>
        <w:t>(1) Detailed organisational structure: Applicants must submit a Detailed Organogram showing clear lines of responsibility and communication between the organisation's Management, Personnel, Admin Staff etc.</w:t>
      </w:r>
    </w:p>
    <w:p w14:paraId="4ECB0F67" w14:textId="77777777" w:rsidR="00AC3A0B" w:rsidRPr="00AC3A0B" w:rsidRDefault="00AC3A0B" w:rsidP="00AC3A0B">
      <w:pPr>
        <w:pStyle w:val="DefaultText"/>
        <w:rPr>
          <w:lang w:val="en-IE"/>
        </w:rPr>
      </w:pPr>
      <w:r w:rsidRPr="00AC3A0B">
        <w:rPr>
          <w:lang w:val="en-IE"/>
        </w:rPr>
        <w:t>(2) Details of the applicants proposed management team for the duration of the appointment identifying the management team and their proposed roles as deemed appropriate.</w:t>
      </w:r>
    </w:p>
    <w:p w14:paraId="5F1AD475" w14:textId="77777777" w:rsidR="00AC3A0B" w:rsidRPr="00AC3A0B" w:rsidRDefault="00AC3A0B" w:rsidP="00AC3A0B">
      <w:pPr>
        <w:pStyle w:val="DefaultText"/>
        <w:rPr>
          <w:lang w:val="en-IE"/>
        </w:rPr>
      </w:pPr>
      <w:r w:rsidRPr="00AC3A0B">
        <w:rPr>
          <w:lang w:val="en-IE"/>
        </w:rPr>
        <w:t>Applicants must demonstrate that they have at their disposal the number and range of managerial skills required to deliver the services, to this end Applicants must demonstrate that they have the following management associated with the manpower levels:</w:t>
      </w:r>
    </w:p>
    <w:p w14:paraId="235577E1" w14:textId="77777777" w:rsidR="00AC3A0B" w:rsidRPr="00AC3A0B" w:rsidRDefault="00AC3A0B" w:rsidP="00AC3A0B">
      <w:pPr>
        <w:pStyle w:val="DefaultText"/>
        <w:rPr>
          <w:lang w:val="en-IE"/>
        </w:rPr>
      </w:pPr>
      <w:r w:rsidRPr="00AC3A0B">
        <w:rPr>
          <w:lang w:val="en-IE"/>
        </w:rPr>
        <w:t xml:space="preserve">1 x Planning Director with: </w:t>
      </w:r>
    </w:p>
    <w:p w14:paraId="20E4B161" w14:textId="77777777" w:rsidR="00AC3A0B" w:rsidRPr="00AC3A0B" w:rsidRDefault="00AC3A0B" w:rsidP="00AC3A0B">
      <w:pPr>
        <w:pStyle w:val="DefaultText"/>
        <w:rPr>
          <w:lang w:val="en-IE"/>
        </w:rPr>
      </w:pPr>
      <w:r w:rsidRPr="00AC3A0B">
        <w:rPr>
          <w:lang w:val="en-IE"/>
        </w:rPr>
        <w:t xml:space="preserve">- a relevant degree or equivalent professional qualification in the relevant discipline, and </w:t>
      </w:r>
    </w:p>
    <w:p w14:paraId="0075AA63" w14:textId="77777777" w:rsidR="00AC3A0B" w:rsidRPr="00AC3A0B" w:rsidRDefault="00AC3A0B" w:rsidP="00AC3A0B">
      <w:pPr>
        <w:pStyle w:val="DefaultText"/>
        <w:rPr>
          <w:lang w:val="en-IE"/>
        </w:rPr>
      </w:pPr>
      <w:r w:rsidRPr="00AC3A0B">
        <w:rPr>
          <w:lang w:val="en-IE"/>
        </w:rPr>
        <w:t xml:space="preserve">- at least 10 years post professional institution membership required for key management staff. </w:t>
      </w:r>
    </w:p>
    <w:p w14:paraId="3D164AC4" w14:textId="77777777" w:rsidR="00AC3A0B" w:rsidRPr="00AC3A0B" w:rsidRDefault="00AC3A0B" w:rsidP="00AC3A0B">
      <w:pPr>
        <w:pStyle w:val="DefaultText"/>
        <w:rPr>
          <w:lang w:val="en-IE"/>
        </w:rPr>
      </w:pPr>
      <w:r w:rsidRPr="00AC3A0B">
        <w:rPr>
          <w:lang w:val="en-IE"/>
        </w:rPr>
        <w:t xml:space="preserve">1 x Environmental Director with: </w:t>
      </w:r>
    </w:p>
    <w:p w14:paraId="1B3F20E4" w14:textId="77777777" w:rsidR="00AC3A0B" w:rsidRPr="00AC3A0B" w:rsidRDefault="00AC3A0B" w:rsidP="00AC3A0B">
      <w:pPr>
        <w:pStyle w:val="DefaultText"/>
        <w:rPr>
          <w:lang w:val="en-IE"/>
        </w:rPr>
      </w:pPr>
      <w:r w:rsidRPr="00AC3A0B">
        <w:rPr>
          <w:lang w:val="en-IE"/>
        </w:rPr>
        <w:t xml:space="preserve">- a relevant degree or equivalent professional qualification in the relevant discipline, and </w:t>
      </w:r>
    </w:p>
    <w:p w14:paraId="5FDD880B" w14:textId="77777777" w:rsidR="00AC3A0B" w:rsidRPr="00AC3A0B" w:rsidRDefault="00AC3A0B" w:rsidP="00AC3A0B">
      <w:pPr>
        <w:pStyle w:val="DefaultText"/>
        <w:rPr>
          <w:lang w:val="en-IE"/>
        </w:rPr>
      </w:pPr>
      <w:r w:rsidRPr="00AC3A0B">
        <w:rPr>
          <w:lang w:val="en-IE"/>
        </w:rPr>
        <w:t xml:space="preserve">- at least 10 years post professional institution membership required for key management staff. </w:t>
      </w:r>
    </w:p>
    <w:p w14:paraId="50B8F732" w14:textId="77777777" w:rsidR="00AC3A0B" w:rsidRPr="00AC3A0B" w:rsidRDefault="00AC3A0B" w:rsidP="00AC3A0B">
      <w:pPr>
        <w:pStyle w:val="DefaultText"/>
        <w:rPr>
          <w:lang w:val="en-IE"/>
        </w:rPr>
      </w:pPr>
      <w:r w:rsidRPr="00AC3A0B">
        <w:rPr>
          <w:lang w:val="en-IE"/>
        </w:rPr>
        <w:t xml:space="preserve">1 x Ecology Director with: </w:t>
      </w:r>
    </w:p>
    <w:p w14:paraId="62F013E7" w14:textId="77777777" w:rsidR="00AC3A0B" w:rsidRPr="00AC3A0B" w:rsidRDefault="00AC3A0B" w:rsidP="00AC3A0B">
      <w:pPr>
        <w:pStyle w:val="DefaultText"/>
        <w:rPr>
          <w:lang w:val="en-IE"/>
        </w:rPr>
      </w:pPr>
      <w:r w:rsidRPr="00AC3A0B">
        <w:rPr>
          <w:lang w:val="en-IE"/>
        </w:rPr>
        <w:t xml:space="preserve">- a relevant degree or equivalent professional qualification in the relevant discipline, and </w:t>
      </w:r>
    </w:p>
    <w:p w14:paraId="2F385D7C" w14:textId="77777777" w:rsidR="00AC3A0B" w:rsidRPr="00AC3A0B" w:rsidRDefault="00AC3A0B" w:rsidP="00AC3A0B">
      <w:pPr>
        <w:pStyle w:val="DefaultText"/>
        <w:rPr>
          <w:lang w:val="en-IE"/>
        </w:rPr>
      </w:pPr>
      <w:r w:rsidRPr="00AC3A0B">
        <w:rPr>
          <w:lang w:val="en-IE"/>
        </w:rPr>
        <w:t xml:space="preserve">- at least 10 years post professional institution membership required for key management staff. </w:t>
      </w:r>
    </w:p>
    <w:p w14:paraId="20672C59" w14:textId="77777777" w:rsidR="00AC3A0B" w:rsidRPr="00AC3A0B" w:rsidRDefault="00AC3A0B" w:rsidP="00AC3A0B">
      <w:pPr>
        <w:pStyle w:val="DefaultText"/>
        <w:rPr>
          <w:lang w:val="en-IE"/>
        </w:rPr>
      </w:pPr>
      <w:r w:rsidRPr="00AC3A0B">
        <w:rPr>
          <w:lang w:val="en-IE"/>
        </w:rPr>
        <w:t xml:space="preserve">1 x Aquatic &amp; Marine Director with: </w:t>
      </w:r>
    </w:p>
    <w:p w14:paraId="311D250E" w14:textId="77777777" w:rsidR="00AC3A0B" w:rsidRPr="00AC3A0B" w:rsidRDefault="00AC3A0B" w:rsidP="00AC3A0B">
      <w:pPr>
        <w:pStyle w:val="DefaultText"/>
        <w:rPr>
          <w:lang w:val="en-IE"/>
        </w:rPr>
      </w:pPr>
      <w:r w:rsidRPr="00AC3A0B">
        <w:rPr>
          <w:lang w:val="en-IE"/>
        </w:rPr>
        <w:t xml:space="preserve">- a relevant degree or equivalent professional qualification in the relevant discipline, and </w:t>
      </w:r>
    </w:p>
    <w:p w14:paraId="462351F1" w14:textId="77777777" w:rsidR="00AC3A0B" w:rsidRPr="00AC3A0B" w:rsidRDefault="00AC3A0B" w:rsidP="00AC3A0B">
      <w:pPr>
        <w:pStyle w:val="DefaultText"/>
        <w:rPr>
          <w:lang w:val="en-IE"/>
        </w:rPr>
      </w:pPr>
      <w:r w:rsidRPr="00AC3A0B">
        <w:rPr>
          <w:lang w:val="en-IE"/>
        </w:rPr>
        <w:t xml:space="preserve">- at least 10 years post professional institution membership required for key management staff. </w:t>
      </w:r>
    </w:p>
    <w:p w14:paraId="540B6BCF" w14:textId="77777777" w:rsidR="00AC3A0B" w:rsidRPr="00AC3A0B" w:rsidRDefault="00AC3A0B" w:rsidP="00AC3A0B">
      <w:pPr>
        <w:pStyle w:val="DefaultText"/>
        <w:rPr>
          <w:lang w:val="en-IE"/>
        </w:rPr>
      </w:pPr>
      <w:r w:rsidRPr="00AC3A0B">
        <w:rPr>
          <w:lang w:val="en-IE"/>
        </w:rPr>
        <w:t>The relevant professional qualifications for each management principal are Level 8</w:t>
      </w:r>
    </w:p>
    <w:p w14:paraId="5533B532" w14:textId="77777777" w:rsidR="00AC3A0B" w:rsidRPr="00AC3A0B" w:rsidRDefault="00AC3A0B" w:rsidP="00AC3A0B">
      <w:pPr>
        <w:pStyle w:val="DefaultText"/>
        <w:rPr>
          <w:lang w:val="en-IE"/>
        </w:rPr>
      </w:pPr>
    </w:p>
    <w:p w14:paraId="3BBB2691" w14:textId="77777777" w:rsidR="00AC3A0B" w:rsidRPr="00AC3A0B" w:rsidRDefault="00AC3A0B" w:rsidP="00AC3A0B">
      <w:pPr>
        <w:pStyle w:val="DefaultText"/>
        <w:rPr>
          <w:lang w:val="en-IE"/>
        </w:rPr>
      </w:pPr>
      <w:r w:rsidRPr="00AC3A0B">
        <w:rPr>
          <w:lang w:val="en-IE"/>
        </w:rPr>
        <w:t>(3) Minimum relevant project experience:</w:t>
      </w:r>
    </w:p>
    <w:p w14:paraId="15C355A1" w14:textId="77777777" w:rsidR="00AC3A0B" w:rsidRPr="00AC3A0B" w:rsidRDefault="00AC3A0B" w:rsidP="00AC3A0B">
      <w:pPr>
        <w:pStyle w:val="DefaultText"/>
        <w:rPr>
          <w:lang w:val="en-IE"/>
        </w:rPr>
      </w:pPr>
      <w:r w:rsidRPr="00AC3A0B">
        <w:rPr>
          <w:lang w:val="en-IE"/>
        </w:rPr>
        <w:t xml:space="preserve">- the Planning Director and the Environmental Director must include each of the four (4) similar service areas below: </w:t>
      </w:r>
    </w:p>
    <w:p w14:paraId="01B8C9E0" w14:textId="77777777" w:rsidR="00AC3A0B" w:rsidRPr="00AC3A0B" w:rsidRDefault="00AC3A0B" w:rsidP="00AC3A0B">
      <w:pPr>
        <w:pStyle w:val="DefaultText"/>
        <w:rPr>
          <w:lang w:val="en-IE"/>
        </w:rPr>
      </w:pPr>
    </w:p>
    <w:p w14:paraId="29253552" w14:textId="77777777" w:rsidR="00AC3A0B" w:rsidRPr="00AC3A0B" w:rsidRDefault="00AC3A0B" w:rsidP="00AC3A0B">
      <w:pPr>
        <w:pStyle w:val="DefaultText"/>
        <w:rPr>
          <w:lang w:val="en-IE"/>
        </w:rPr>
      </w:pPr>
      <w:r w:rsidRPr="00AC3A0B">
        <w:rPr>
          <w:lang w:val="en-IE"/>
        </w:rPr>
        <w:t>- the Ecology Director and the Aquatic and Marine Director must include a minimum of two (2) out of the four (4) service areas:</w:t>
      </w:r>
    </w:p>
    <w:p w14:paraId="137B654F" w14:textId="77777777" w:rsidR="00AC3A0B" w:rsidRPr="00AC3A0B" w:rsidRDefault="00AC3A0B" w:rsidP="00AC3A0B">
      <w:pPr>
        <w:pStyle w:val="DefaultText"/>
        <w:rPr>
          <w:lang w:val="en-IE"/>
        </w:rPr>
      </w:pPr>
    </w:p>
    <w:p w14:paraId="7FEA3BFF" w14:textId="77777777" w:rsidR="00AC3A0B" w:rsidRPr="00AC3A0B" w:rsidRDefault="00AC3A0B" w:rsidP="00AC3A0B">
      <w:pPr>
        <w:pStyle w:val="DefaultText"/>
        <w:rPr>
          <w:lang w:val="en-IE"/>
        </w:rPr>
      </w:pPr>
      <w:r w:rsidRPr="00AC3A0B">
        <w:rPr>
          <w:lang w:val="en-IE"/>
        </w:rPr>
        <w:t xml:space="preserve">(i) </w:t>
      </w:r>
      <w:r w:rsidRPr="00AC3A0B">
        <w:rPr>
          <w:lang w:val="en-IE"/>
        </w:rPr>
        <w:tab/>
        <w:t>Similar services provided on a campus/third level institution</w:t>
      </w:r>
    </w:p>
    <w:p w14:paraId="580C9D99" w14:textId="77777777" w:rsidR="00AC3A0B" w:rsidRPr="00AC3A0B" w:rsidRDefault="00AC3A0B" w:rsidP="00AC3A0B">
      <w:pPr>
        <w:pStyle w:val="DefaultText"/>
        <w:rPr>
          <w:lang w:val="en-IE"/>
        </w:rPr>
      </w:pPr>
      <w:r w:rsidRPr="00AC3A0B">
        <w:rPr>
          <w:lang w:val="en-IE"/>
        </w:rPr>
        <w:t xml:space="preserve">(ii) </w:t>
      </w:r>
      <w:r w:rsidRPr="00AC3A0B">
        <w:rPr>
          <w:lang w:val="en-IE"/>
        </w:rPr>
        <w:tab/>
        <w:t>Successful delivery of projects in or adjacent to a special area of conservation</w:t>
      </w:r>
    </w:p>
    <w:p w14:paraId="7706C913" w14:textId="77777777" w:rsidR="00AC3A0B" w:rsidRPr="00AC3A0B" w:rsidRDefault="00AC3A0B" w:rsidP="00AC3A0B">
      <w:pPr>
        <w:pStyle w:val="DefaultText"/>
        <w:rPr>
          <w:lang w:val="en-IE"/>
        </w:rPr>
      </w:pPr>
      <w:r w:rsidRPr="00AC3A0B">
        <w:rPr>
          <w:lang w:val="en-IE"/>
        </w:rPr>
        <w:t>(iii)</w:t>
      </w:r>
      <w:r w:rsidRPr="00AC3A0B">
        <w:rPr>
          <w:lang w:val="en-IE"/>
        </w:rPr>
        <w:tab/>
        <w:t>Successful delivery of projects delivered under strategic housing development</w:t>
      </w:r>
    </w:p>
    <w:p w14:paraId="5A5CDD94" w14:textId="77777777" w:rsidR="00AC3A0B" w:rsidRPr="00AC3A0B" w:rsidRDefault="00AC3A0B" w:rsidP="00AC3A0B">
      <w:pPr>
        <w:pStyle w:val="DefaultText"/>
        <w:rPr>
          <w:lang w:val="en-IE"/>
        </w:rPr>
      </w:pPr>
      <w:r w:rsidRPr="00AC3A0B">
        <w:rPr>
          <w:lang w:val="en-IE"/>
        </w:rPr>
        <w:t>(iv)</w:t>
      </w:r>
      <w:r w:rsidRPr="00AC3A0B">
        <w:rPr>
          <w:lang w:val="en-IE"/>
        </w:rPr>
        <w:tab/>
        <w:t>Similar services provided on the preparation of a campus masterplan</w:t>
      </w:r>
    </w:p>
    <w:p w14:paraId="37AD6463" w14:textId="77777777" w:rsidR="00AC3A0B" w:rsidRPr="00AC3A0B" w:rsidRDefault="00AC3A0B" w:rsidP="00AC3A0B">
      <w:pPr>
        <w:pStyle w:val="DefaultText"/>
        <w:rPr>
          <w:lang w:val="en-IE"/>
        </w:rPr>
      </w:pPr>
    </w:p>
    <w:p w14:paraId="11F0F9D7" w14:textId="77777777" w:rsidR="00AC3A0B" w:rsidRPr="00AC3A0B" w:rsidRDefault="00AC3A0B" w:rsidP="00AC3A0B">
      <w:pPr>
        <w:pStyle w:val="DefaultText"/>
        <w:rPr>
          <w:lang w:val="en-IE"/>
        </w:rPr>
      </w:pPr>
      <w:r w:rsidRPr="00AC3A0B">
        <w:rPr>
          <w:lang w:val="en-IE"/>
        </w:rPr>
        <w:t>Experience should be similar in nature, scale and complexity to the services required.</w:t>
      </w:r>
    </w:p>
    <w:p w14:paraId="64AD78B5" w14:textId="77777777" w:rsidR="00AC3A0B" w:rsidRPr="00AC3A0B" w:rsidRDefault="00AC3A0B" w:rsidP="00AC3A0B">
      <w:pPr>
        <w:pStyle w:val="DefaultText"/>
        <w:rPr>
          <w:lang w:val="en-IE"/>
        </w:rPr>
      </w:pPr>
      <w:r w:rsidRPr="00AC3A0B">
        <w:rPr>
          <w:lang w:val="en-IE"/>
        </w:rPr>
        <w:t>Evidence shall be provided in the form of Appendix D1 - Curriculum Vitae - Evidence of Professional Qualifications and Experience</w:t>
      </w:r>
    </w:p>
    <w:p w14:paraId="6DFC9C28" w14:textId="77777777" w:rsidR="00AC3A0B" w:rsidRPr="00AC3A0B" w:rsidRDefault="00AC3A0B" w:rsidP="00AC3A0B">
      <w:pPr>
        <w:pStyle w:val="DefaultText"/>
        <w:rPr>
          <w:lang w:val="en-IE"/>
        </w:rPr>
      </w:pPr>
      <w:r w:rsidRPr="00AC3A0B">
        <w:rPr>
          <w:lang w:val="en-IE"/>
        </w:rPr>
        <w:t>The company management team under 3.4a is distinct from the team that would carry out the services and which is dealt with under criteria 3.4b below.</w:t>
      </w:r>
    </w:p>
    <w:p w14:paraId="0EFF93A9" w14:textId="77777777" w:rsidR="00AC3A0B" w:rsidRPr="00AC3A0B" w:rsidRDefault="00AC3A0B" w:rsidP="00AC3A0B">
      <w:pPr>
        <w:pStyle w:val="DefaultText"/>
        <w:rPr>
          <w:lang w:val="en-IE"/>
        </w:rPr>
      </w:pPr>
    </w:p>
    <w:p w14:paraId="2D4A1463" w14:textId="7DD067DF" w:rsidR="006640AD" w:rsidRPr="008370D7" w:rsidRDefault="00AC3A0B" w:rsidP="00AC3A0B">
      <w:pPr>
        <w:pStyle w:val="DefaultText"/>
        <w:tabs>
          <w:tab w:val="right" w:pos="5372"/>
          <w:tab w:val="right" w:pos="7020"/>
        </w:tabs>
        <w:spacing w:after="120"/>
        <w:jc w:val="both"/>
        <w:rPr>
          <w:rFonts w:asciiTheme="minorHAnsi" w:hAnsiTheme="minorHAnsi" w:cstheme="minorHAnsi"/>
          <w:sz w:val="22"/>
          <w:szCs w:val="22"/>
          <w:lang w:val="en-IE"/>
        </w:rPr>
      </w:pPr>
      <w:r w:rsidRPr="00AC3A0B">
        <w:rPr>
          <w:lang w:val="en-IE"/>
        </w:rPr>
        <w:t xml:space="preserve">NOTE:  A maximum of 4 Nr Personnel Curriculum Vitaes are to be submitted for this criteria. Additional Curriculum Vitae in excess of this will not be assessed. CV's must be concise and should include only information relevant to the Services being applied for and details of the proposed individuals experience working in the position for which they are being proposed for </w:t>
      </w:r>
      <w:r w:rsidRPr="00AC3A0B">
        <w:rPr>
          <w:lang w:val="en-IE"/>
        </w:rPr>
        <w:lastRenderedPageBreak/>
        <w:t>this appointment. Long curriculum vitaes containing large amounts of generic irrelevant information will not be considered</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6DE8FC03"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C3A0B">
        <w:rPr>
          <w:rFonts w:asciiTheme="minorHAnsi" w:hAnsiTheme="minorHAnsi" w:cstheme="minorHAnsi"/>
          <w:i/>
          <w:sz w:val="22"/>
          <w:szCs w:val="22"/>
          <w:lang w:val="en-IE"/>
        </w:rPr>
        <w:t> </w:t>
      </w:r>
      <w:r w:rsidR="00AC3A0B">
        <w:rPr>
          <w:rFonts w:asciiTheme="minorHAnsi" w:hAnsiTheme="minorHAnsi" w:cstheme="minorHAnsi"/>
          <w:i/>
          <w:sz w:val="22"/>
          <w:szCs w:val="22"/>
          <w:lang w:val="en-IE"/>
        </w:rPr>
        <w:t> </w:t>
      </w:r>
      <w:r w:rsidR="00AC3A0B">
        <w:rPr>
          <w:rFonts w:asciiTheme="minorHAnsi" w:hAnsiTheme="minorHAnsi" w:cstheme="minorHAnsi"/>
          <w:i/>
          <w:sz w:val="22"/>
          <w:szCs w:val="22"/>
          <w:lang w:val="en-IE"/>
        </w:rPr>
        <w:t> </w:t>
      </w:r>
      <w:r w:rsidR="00AC3A0B">
        <w:rPr>
          <w:rFonts w:asciiTheme="minorHAnsi" w:hAnsiTheme="minorHAnsi" w:cstheme="minorHAnsi"/>
          <w:i/>
          <w:sz w:val="22"/>
          <w:szCs w:val="22"/>
          <w:lang w:val="en-IE"/>
        </w:rPr>
        <w:t> </w:t>
      </w:r>
      <w:r w:rsidR="00AC3A0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 xml:space="preserve">These </w:t>
      </w:r>
      <w:r w:rsidR="00E07715" w:rsidRPr="008370D7">
        <w:rPr>
          <w:rFonts w:asciiTheme="minorHAnsi" w:hAnsiTheme="minorHAnsi" w:cstheme="minorHAnsi"/>
          <w:sz w:val="22"/>
          <w:szCs w:val="22"/>
          <w:lang w:val="en-IE" w:eastAsia="en-IE"/>
        </w:rPr>
        <w:lastRenderedPageBreak/>
        <w:t>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2782B0A" w14:textId="77777777" w:rsidR="00C22CC2" w:rsidRPr="00C22CC2" w:rsidRDefault="00F9566E" w:rsidP="00C22CC2">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CC2" w:rsidRPr="00C22CC2">
        <w:rPr>
          <w:lang w:val="en-IE"/>
        </w:rPr>
        <w:t xml:space="preserve">The minimum standard is to provide evidence of its Personnel’s educational and professional qualifications and experience including their curriculum vitaes. Furthermore, evidence should be provided that its Personnel nominated in a particular role are competent to fulfil that role. This may be demonstrated by examples of previous experience (in the various roles) of a similar nature, scale and complexity. Also the Applicant's Personnel should have training/ qualifications/ experience appropriate to the function they fulfil. </w:t>
      </w:r>
    </w:p>
    <w:p w14:paraId="07180B48" w14:textId="77777777" w:rsidR="00C22CC2" w:rsidRPr="00C22CC2" w:rsidRDefault="00C22CC2" w:rsidP="00C22CC2">
      <w:pPr>
        <w:pStyle w:val="DefaultText"/>
        <w:rPr>
          <w:lang w:val="en-IE"/>
        </w:rPr>
      </w:pPr>
      <w:r w:rsidRPr="00C22CC2">
        <w:rPr>
          <w:lang w:val="en-IE"/>
        </w:rPr>
        <w:t>Applicants are requested to provide the following;</w:t>
      </w:r>
    </w:p>
    <w:p w14:paraId="40758B51" w14:textId="77777777" w:rsidR="00C22CC2" w:rsidRPr="00C22CC2" w:rsidRDefault="00C22CC2" w:rsidP="00C22CC2">
      <w:pPr>
        <w:pStyle w:val="DefaultText"/>
        <w:rPr>
          <w:lang w:val="en-IE"/>
        </w:rPr>
      </w:pPr>
      <w:r w:rsidRPr="00C22CC2">
        <w:rPr>
          <w:lang w:val="en-IE"/>
        </w:rPr>
        <w:t>(1) Team Structure</w:t>
      </w:r>
    </w:p>
    <w:p w14:paraId="786E8B2C" w14:textId="77777777" w:rsidR="00C22CC2" w:rsidRPr="00C22CC2" w:rsidRDefault="00C22CC2" w:rsidP="00C22CC2">
      <w:pPr>
        <w:pStyle w:val="DefaultText"/>
        <w:rPr>
          <w:lang w:val="en-IE"/>
        </w:rPr>
      </w:pPr>
    </w:p>
    <w:p w14:paraId="43DE14A4" w14:textId="77777777" w:rsidR="00C22CC2" w:rsidRPr="00C22CC2" w:rsidRDefault="00C22CC2" w:rsidP="00C22CC2">
      <w:pPr>
        <w:pStyle w:val="DefaultText"/>
        <w:rPr>
          <w:lang w:val="en-IE"/>
        </w:rPr>
      </w:pPr>
      <w:r w:rsidRPr="00C22CC2">
        <w:rPr>
          <w:lang w:val="en-IE"/>
        </w:rPr>
        <w:t>(2) Details of the applicants proposed team for the duration of the appointment identifying team members and their proposed roles as deemed appropriate.</w:t>
      </w:r>
    </w:p>
    <w:p w14:paraId="39CAA295" w14:textId="77777777" w:rsidR="00C22CC2" w:rsidRPr="00C22CC2" w:rsidRDefault="00C22CC2" w:rsidP="00C22CC2">
      <w:pPr>
        <w:pStyle w:val="DefaultText"/>
        <w:rPr>
          <w:lang w:val="en-IE"/>
        </w:rPr>
      </w:pPr>
      <w:r w:rsidRPr="00C22CC2">
        <w:rPr>
          <w:lang w:val="en-IE"/>
        </w:rPr>
        <w:t>Applicants must demonstrate that they have at their disposal the minimum number and range of manpower skills required to deliver the services, to this end Applicants must demonstrate that they have the following personnel associated with the manpower levels:</w:t>
      </w:r>
    </w:p>
    <w:p w14:paraId="2DCC0127" w14:textId="77777777" w:rsidR="00C22CC2" w:rsidRPr="00C22CC2" w:rsidRDefault="00C22CC2" w:rsidP="00C22CC2">
      <w:pPr>
        <w:pStyle w:val="DefaultText"/>
        <w:rPr>
          <w:lang w:val="en-IE"/>
        </w:rPr>
      </w:pPr>
      <w:r w:rsidRPr="00C22CC2">
        <w:rPr>
          <w:lang w:val="en-IE"/>
        </w:rPr>
        <w:t xml:space="preserve">1 x Senior Planner with: </w:t>
      </w:r>
    </w:p>
    <w:p w14:paraId="0654F28A" w14:textId="77777777" w:rsidR="00C22CC2" w:rsidRPr="00C22CC2" w:rsidRDefault="00C22CC2" w:rsidP="00C22CC2">
      <w:pPr>
        <w:pStyle w:val="DefaultText"/>
        <w:rPr>
          <w:lang w:val="en-IE"/>
        </w:rPr>
      </w:pPr>
      <w:r w:rsidRPr="00C22CC2">
        <w:rPr>
          <w:lang w:val="en-IE"/>
        </w:rPr>
        <w:t xml:space="preserve">- a relevant degree or equivalent professional qualification in a relevant discipline, and </w:t>
      </w:r>
    </w:p>
    <w:p w14:paraId="03E9428C" w14:textId="77777777" w:rsidR="00C22CC2" w:rsidRPr="00C22CC2" w:rsidRDefault="00C22CC2" w:rsidP="00C22CC2">
      <w:pPr>
        <w:pStyle w:val="DefaultText"/>
        <w:rPr>
          <w:lang w:val="en-IE"/>
        </w:rPr>
      </w:pPr>
      <w:r w:rsidRPr="00C22CC2">
        <w:rPr>
          <w:lang w:val="en-IE"/>
        </w:rPr>
        <w:t>- at least 10 years postgraduate experience in services relevant to the appointment</w:t>
      </w:r>
    </w:p>
    <w:p w14:paraId="26AAA0FE" w14:textId="77777777" w:rsidR="00C22CC2" w:rsidRPr="00C22CC2" w:rsidRDefault="00C22CC2" w:rsidP="00C22CC2">
      <w:pPr>
        <w:pStyle w:val="DefaultText"/>
        <w:rPr>
          <w:lang w:val="en-IE"/>
        </w:rPr>
      </w:pPr>
      <w:r w:rsidRPr="00C22CC2">
        <w:rPr>
          <w:lang w:val="en-IE"/>
        </w:rPr>
        <w:t xml:space="preserve">1 x Senior Environmental Scientist with: </w:t>
      </w:r>
    </w:p>
    <w:p w14:paraId="7AEF0996" w14:textId="77777777" w:rsidR="00C22CC2" w:rsidRPr="00C22CC2" w:rsidRDefault="00C22CC2" w:rsidP="00C22CC2">
      <w:pPr>
        <w:pStyle w:val="DefaultText"/>
        <w:rPr>
          <w:lang w:val="en-IE"/>
        </w:rPr>
      </w:pPr>
      <w:r w:rsidRPr="00C22CC2">
        <w:rPr>
          <w:lang w:val="en-IE"/>
        </w:rPr>
        <w:t>- a relevant degree or equivalent professional qualification in a relevant discipline, and</w:t>
      </w:r>
    </w:p>
    <w:p w14:paraId="3F4FAD1D" w14:textId="77777777" w:rsidR="00C22CC2" w:rsidRPr="00C22CC2" w:rsidRDefault="00C22CC2" w:rsidP="00C22CC2">
      <w:pPr>
        <w:pStyle w:val="DefaultText"/>
        <w:rPr>
          <w:lang w:val="en-IE"/>
        </w:rPr>
      </w:pPr>
    </w:p>
    <w:p w14:paraId="6EB1017B" w14:textId="77777777" w:rsidR="00C22CC2" w:rsidRPr="00C22CC2" w:rsidRDefault="00C22CC2" w:rsidP="00C22CC2">
      <w:pPr>
        <w:pStyle w:val="DefaultText"/>
        <w:rPr>
          <w:lang w:val="en-IE"/>
        </w:rPr>
      </w:pPr>
      <w:r w:rsidRPr="00C22CC2">
        <w:rPr>
          <w:lang w:val="en-IE"/>
        </w:rPr>
        <w:t>- at least 7 years postgraduate experience in services relevant to the appointment</w:t>
      </w:r>
    </w:p>
    <w:p w14:paraId="1792C49F" w14:textId="77777777" w:rsidR="00C22CC2" w:rsidRPr="00C22CC2" w:rsidRDefault="00C22CC2" w:rsidP="00C22CC2">
      <w:pPr>
        <w:pStyle w:val="DefaultText"/>
        <w:rPr>
          <w:lang w:val="en-IE"/>
        </w:rPr>
      </w:pPr>
      <w:r w:rsidRPr="00C22CC2">
        <w:rPr>
          <w:lang w:val="en-IE"/>
        </w:rPr>
        <w:t>1 x Senior Ecologist with: a relevant degree or equivalent professional qualification in a relevant discipline or equivalent professional qualification, and at least 7 years postgraduate experience in services relevant to the appointment</w:t>
      </w:r>
    </w:p>
    <w:p w14:paraId="748DC1D4" w14:textId="77777777" w:rsidR="00C22CC2" w:rsidRPr="00C22CC2" w:rsidRDefault="00C22CC2" w:rsidP="00C22CC2">
      <w:pPr>
        <w:pStyle w:val="DefaultText"/>
        <w:rPr>
          <w:lang w:val="en-IE"/>
        </w:rPr>
      </w:pPr>
      <w:r w:rsidRPr="00C22CC2">
        <w:rPr>
          <w:lang w:val="en-IE"/>
        </w:rPr>
        <w:t>1 x Senior Aquatic &amp; Marine Ecologist with: a relevant degree or equivalent professional qualification in a relevant discipline or equivalent professional qualification, and at least 7 years postgraduate experience in services relevant to the appointment</w:t>
      </w:r>
    </w:p>
    <w:p w14:paraId="7D51D973" w14:textId="77777777" w:rsidR="00C22CC2" w:rsidRPr="00C22CC2" w:rsidRDefault="00C22CC2" w:rsidP="00C22CC2">
      <w:pPr>
        <w:pStyle w:val="DefaultText"/>
        <w:rPr>
          <w:lang w:val="en-IE"/>
        </w:rPr>
      </w:pPr>
    </w:p>
    <w:p w14:paraId="480FFF4C" w14:textId="77777777" w:rsidR="00C22CC2" w:rsidRPr="00C22CC2" w:rsidRDefault="00C22CC2" w:rsidP="00C22CC2">
      <w:pPr>
        <w:pStyle w:val="DefaultText"/>
        <w:rPr>
          <w:lang w:val="en-IE"/>
        </w:rPr>
      </w:pPr>
      <w:r w:rsidRPr="00C22CC2">
        <w:rPr>
          <w:lang w:val="en-IE"/>
        </w:rPr>
        <w:t>(3) The minimum relevant project experience for:</w:t>
      </w:r>
    </w:p>
    <w:p w14:paraId="28C1DD74" w14:textId="77777777" w:rsidR="00C22CC2" w:rsidRPr="00C22CC2" w:rsidRDefault="00C22CC2" w:rsidP="00C22CC2">
      <w:pPr>
        <w:pStyle w:val="DefaultText"/>
        <w:rPr>
          <w:lang w:val="en-IE"/>
        </w:rPr>
      </w:pPr>
      <w:r w:rsidRPr="00C22CC2">
        <w:rPr>
          <w:lang w:val="en-IE"/>
        </w:rPr>
        <w:t xml:space="preserve">- the Senior Planner and the Senior Environmental Scientist must include each of the four (4) similar service areas below: </w:t>
      </w:r>
    </w:p>
    <w:p w14:paraId="305972A0" w14:textId="77777777" w:rsidR="00C22CC2" w:rsidRPr="00C22CC2" w:rsidRDefault="00C22CC2" w:rsidP="00C22CC2">
      <w:pPr>
        <w:pStyle w:val="DefaultText"/>
        <w:rPr>
          <w:lang w:val="en-IE"/>
        </w:rPr>
      </w:pPr>
      <w:r w:rsidRPr="00C22CC2">
        <w:rPr>
          <w:lang w:val="en-IE"/>
        </w:rPr>
        <w:t xml:space="preserve">- the Senior Ecologist and the Senior Aquatic and Marine Ecologist must include  two (2) out of the four (4) similar service areas below: </w:t>
      </w:r>
    </w:p>
    <w:p w14:paraId="728F228A" w14:textId="77777777" w:rsidR="00C22CC2" w:rsidRPr="00C22CC2" w:rsidRDefault="00C22CC2" w:rsidP="00C22CC2">
      <w:pPr>
        <w:pStyle w:val="DefaultText"/>
        <w:rPr>
          <w:lang w:val="en-IE"/>
        </w:rPr>
      </w:pPr>
    </w:p>
    <w:p w14:paraId="782CEDBC" w14:textId="77777777" w:rsidR="00C22CC2" w:rsidRPr="00C22CC2" w:rsidRDefault="00C22CC2" w:rsidP="00C22CC2">
      <w:pPr>
        <w:pStyle w:val="DefaultText"/>
        <w:rPr>
          <w:lang w:val="en-IE"/>
        </w:rPr>
      </w:pPr>
      <w:r w:rsidRPr="00C22CC2">
        <w:rPr>
          <w:lang w:val="en-IE"/>
        </w:rPr>
        <w:t xml:space="preserve">(i) </w:t>
      </w:r>
      <w:r w:rsidRPr="00C22CC2">
        <w:rPr>
          <w:lang w:val="en-IE"/>
        </w:rPr>
        <w:tab/>
        <w:t>Similar services provided on a campus/third-level institution</w:t>
      </w:r>
    </w:p>
    <w:p w14:paraId="6EA92AD2" w14:textId="77777777" w:rsidR="00C22CC2" w:rsidRPr="00C22CC2" w:rsidRDefault="00C22CC2" w:rsidP="00C22CC2">
      <w:pPr>
        <w:pStyle w:val="DefaultText"/>
        <w:rPr>
          <w:lang w:val="en-IE"/>
        </w:rPr>
      </w:pPr>
      <w:r w:rsidRPr="00C22CC2">
        <w:rPr>
          <w:lang w:val="en-IE"/>
        </w:rPr>
        <w:t xml:space="preserve">(ii) </w:t>
      </w:r>
      <w:r w:rsidRPr="00C22CC2">
        <w:rPr>
          <w:lang w:val="en-IE"/>
        </w:rPr>
        <w:tab/>
        <w:t>Successful delivery of projects in or adjacent to a special area of conservation</w:t>
      </w:r>
    </w:p>
    <w:p w14:paraId="6ADCBF49" w14:textId="77777777" w:rsidR="00C22CC2" w:rsidRPr="00C22CC2" w:rsidRDefault="00C22CC2" w:rsidP="00C22CC2">
      <w:pPr>
        <w:pStyle w:val="DefaultText"/>
        <w:rPr>
          <w:lang w:val="en-IE"/>
        </w:rPr>
      </w:pPr>
      <w:r w:rsidRPr="00C22CC2">
        <w:rPr>
          <w:lang w:val="en-IE"/>
        </w:rPr>
        <w:t>(iii)</w:t>
      </w:r>
      <w:r w:rsidRPr="00C22CC2">
        <w:rPr>
          <w:lang w:val="en-IE"/>
        </w:rPr>
        <w:tab/>
        <w:t>Successful delivery of projects delivered under strategic housing development</w:t>
      </w:r>
    </w:p>
    <w:p w14:paraId="31A33D3F" w14:textId="77777777" w:rsidR="00C22CC2" w:rsidRPr="00C22CC2" w:rsidRDefault="00C22CC2" w:rsidP="00C22CC2">
      <w:pPr>
        <w:pStyle w:val="DefaultText"/>
        <w:rPr>
          <w:lang w:val="en-IE"/>
        </w:rPr>
      </w:pPr>
      <w:r w:rsidRPr="00C22CC2">
        <w:rPr>
          <w:lang w:val="en-IE"/>
        </w:rPr>
        <w:t>(iv)</w:t>
      </w:r>
      <w:r w:rsidRPr="00C22CC2">
        <w:rPr>
          <w:lang w:val="en-IE"/>
        </w:rPr>
        <w:tab/>
        <w:t>Similar services provided on the preparation of a campus masterplan</w:t>
      </w:r>
    </w:p>
    <w:p w14:paraId="5E7158C0" w14:textId="77777777" w:rsidR="00C22CC2" w:rsidRPr="00C22CC2" w:rsidRDefault="00C22CC2" w:rsidP="00C22CC2">
      <w:pPr>
        <w:pStyle w:val="DefaultText"/>
        <w:rPr>
          <w:lang w:val="en-IE"/>
        </w:rPr>
      </w:pPr>
    </w:p>
    <w:p w14:paraId="3D66A6CD" w14:textId="77777777" w:rsidR="00C22CC2" w:rsidRPr="00C22CC2" w:rsidRDefault="00C22CC2" w:rsidP="00C22CC2">
      <w:pPr>
        <w:pStyle w:val="DefaultText"/>
        <w:rPr>
          <w:lang w:val="en-IE"/>
        </w:rPr>
      </w:pPr>
      <w:r w:rsidRPr="00C22CC2">
        <w:rPr>
          <w:lang w:val="en-IE"/>
        </w:rPr>
        <w:t>Experience should be similar in nature, scale and complexity to the services required.</w:t>
      </w:r>
    </w:p>
    <w:p w14:paraId="2619D347" w14:textId="77777777" w:rsidR="00C22CC2" w:rsidRPr="00C22CC2" w:rsidRDefault="00C22CC2" w:rsidP="00C22CC2">
      <w:pPr>
        <w:pStyle w:val="DefaultText"/>
        <w:rPr>
          <w:lang w:val="en-IE"/>
        </w:rPr>
      </w:pPr>
      <w:r w:rsidRPr="00C22CC2">
        <w:rPr>
          <w:lang w:val="en-IE"/>
        </w:rPr>
        <w:lastRenderedPageBreak/>
        <w:t xml:space="preserve">Evidence shall be provided in the form of Appendix D1 - Curriculum Vitae - Evidence of Professional Qualifications and Experience. </w:t>
      </w:r>
    </w:p>
    <w:p w14:paraId="47CB053D" w14:textId="77777777" w:rsidR="00C22CC2" w:rsidRPr="00C22CC2" w:rsidRDefault="00C22CC2" w:rsidP="00C22CC2">
      <w:pPr>
        <w:pStyle w:val="DefaultText"/>
        <w:rPr>
          <w:lang w:val="en-IE"/>
        </w:rPr>
      </w:pPr>
      <w:r w:rsidRPr="00C22CC2">
        <w:rPr>
          <w:lang w:val="en-IE"/>
        </w:rPr>
        <w:t>Applicants should not include their management personnel included at Criterion 3.4a under this criterion unless they would specifically be part of the Applicant's Personnel proposed for the Principal Service.</w:t>
      </w:r>
    </w:p>
    <w:p w14:paraId="5294C2B6" w14:textId="77777777" w:rsidR="00C22CC2" w:rsidRPr="00C22CC2" w:rsidRDefault="00C22CC2" w:rsidP="00C22CC2">
      <w:pPr>
        <w:pStyle w:val="DefaultText"/>
        <w:rPr>
          <w:lang w:val="en-IE"/>
        </w:rPr>
      </w:pPr>
    </w:p>
    <w:p w14:paraId="2FFE99E2" w14:textId="77777777" w:rsidR="00C22CC2" w:rsidRPr="00C22CC2" w:rsidRDefault="00C22CC2" w:rsidP="00C22CC2">
      <w:pPr>
        <w:pStyle w:val="DefaultText"/>
        <w:rPr>
          <w:lang w:val="en-IE"/>
        </w:rPr>
      </w:pPr>
      <w:r w:rsidRPr="00C22CC2">
        <w:rPr>
          <w:lang w:val="en-IE"/>
        </w:rPr>
        <w:t>NOTE:  A maximum of 4 Nr Personnel Curriculum Vitaes are to be submitted for this criteria. Additional Curriculum Vitae in excess of this will not be assessed. CV's must be concise and should include only information relevant to the Services being applied for and details of the proposed individuals experience working in the position for which they are being proposed for this appointment. Long curriculum vitaes containing large amounts of generic irrelevant information will not be considered.</w:t>
      </w:r>
    </w:p>
    <w:p w14:paraId="10B84EC2" w14:textId="55623DCE" w:rsidR="00F9566E" w:rsidRPr="008370D7" w:rsidRDefault="00C22CC2" w:rsidP="00C22CC2">
      <w:pPr>
        <w:pStyle w:val="DefaultText"/>
        <w:tabs>
          <w:tab w:val="right" w:pos="5372"/>
          <w:tab w:val="right" w:pos="7020"/>
        </w:tabs>
        <w:spacing w:after="120"/>
        <w:jc w:val="both"/>
        <w:rPr>
          <w:rFonts w:asciiTheme="minorHAnsi" w:hAnsiTheme="minorHAnsi" w:cstheme="minorHAnsi"/>
          <w:sz w:val="22"/>
          <w:szCs w:val="22"/>
          <w:lang w:val="en-IE"/>
        </w:rPr>
      </w:pPr>
      <w:r w:rsidRPr="00C22CC2">
        <w:rPr>
          <w:lang w:val="en-IE"/>
        </w:rPr>
        <w:t xml:space="preserve">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084CC16E"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CC2">
        <w:rPr>
          <w:rFonts w:asciiTheme="minorHAnsi" w:hAnsiTheme="minorHAnsi" w:cstheme="minorHAnsi"/>
          <w:sz w:val="22"/>
          <w:szCs w:val="22"/>
          <w:lang w:val="en-IE"/>
        </w:rPr>
        <w:t> </w:t>
      </w:r>
      <w:r w:rsidR="00C22CC2">
        <w:rPr>
          <w:rFonts w:asciiTheme="minorHAnsi" w:hAnsiTheme="minorHAnsi" w:cstheme="minorHAnsi"/>
          <w:sz w:val="22"/>
          <w:szCs w:val="22"/>
          <w:lang w:val="en-IE"/>
        </w:rPr>
        <w:t> </w:t>
      </w:r>
      <w:r w:rsidR="00C22CC2">
        <w:rPr>
          <w:rFonts w:asciiTheme="minorHAnsi" w:hAnsiTheme="minorHAnsi" w:cstheme="minorHAnsi"/>
          <w:sz w:val="22"/>
          <w:szCs w:val="22"/>
          <w:lang w:val="en-IE"/>
        </w:rPr>
        <w:t> </w:t>
      </w:r>
      <w:r w:rsidR="00C22CC2">
        <w:rPr>
          <w:rFonts w:asciiTheme="minorHAnsi" w:hAnsiTheme="minorHAnsi" w:cstheme="minorHAnsi"/>
          <w:sz w:val="22"/>
          <w:szCs w:val="22"/>
          <w:lang w:val="en-IE"/>
        </w:rPr>
        <w:t> </w:t>
      </w:r>
      <w:r w:rsidR="00C22CC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8DC6610"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54EC967F"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F5D42" w:rsidRPr="005F5D42">
        <w:rPr>
          <w:lang w:val="en-IE"/>
        </w:rPr>
        <w:t>PLEASE NOTE THIS ITEM FORMS PART OF THE PART 2 QUALITATIVE ASSESSMENT</w:t>
      </w:r>
      <w:r w:rsidRPr="008370D7">
        <w:rPr>
          <w:rFonts w:asciiTheme="minorHAnsi" w:hAnsiTheme="minorHAnsi" w:cstheme="minorHAnsi"/>
          <w:sz w:val="22"/>
          <w:szCs w:val="22"/>
          <w:lang w:val="en-IE"/>
        </w:rPr>
        <w:fldChar w:fldCharType="end"/>
      </w:r>
    </w:p>
    <w:p w14:paraId="0670931B" w14:textId="1D684562"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F5D42">
        <w:rPr>
          <w:rFonts w:asciiTheme="minorHAnsi" w:hAnsiTheme="minorHAnsi" w:cstheme="minorHAnsi"/>
          <w:i/>
          <w:sz w:val="22"/>
          <w:szCs w:val="22"/>
          <w:lang w:val="en-IE"/>
        </w:rPr>
        <w:t> </w:t>
      </w:r>
      <w:r w:rsidR="005F5D42">
        <w:rPr>
          <w:rFonts w:asciiTheme="minorHAnsi" w:hAnsiTheme="minorHAnsi" w:cstheme="minorHAnsi"/>
          <w:i/>
          <w:sz w:val="22"/>
          <w:szCs w:val="22"/>
          <w:lang w:val="en-IE"/>
        </w:rPr>
        <w:t> </w:t>
      </w:r>
      <w:r w:rsidR="005F5D42">
        <w:rPr>
          <w:rFonts w:asciiTheme="minorHAnsi" w:hAnsiTheme="minorHAnsi" w:cstheme="minorHAnsi"/>
          <w:i/>
          <w:sz w:val="22"/>
          <w:szCs w:val="22"/>
          <w:lang w:val="en-IE"/>
        </w:rPr>
        <w:t> </w:t>
      </w:r>
      <w:r w:rsidR="005F5D42">
        <w:rPr>
          <w:rFonts w:asciiTheme="minorHAnsi" w:hAnsiTheme="minorHAnsi" w:cstheme="minorHAnsi"/>
          <w:i/>
          <w:sz w:val="22"/>
          <w:szCs w:val="22"/>
          <w:lang w:val="en-IE"/>
        </w:rPr>
        <w:t> </w:t>
      </w:r>
      <w:r w:rsidR="005F5D4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3CB438B0"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49BE10B5"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F5D42">
              <w:rPr>
                <w:rFonts w:asciiTheme="minorHAnsi" w:hAnsiTheme="minorHAnsi" w:cstheme="minorHAnsi"/>
                <w:i/>
                <w:sz w:val="22"/>
                <w:szCs w:val="22"/>
                <w:lang w:val="en-IE"/>
              </w:rPr>
              <w:t> </w:t>
            </w:r>
            <w:r w:rsidR="005F5D42">
              <w:rPr>
                <w:rFonts w:asciiTheme="minorHAnsi" w:hAnsiTheme="minorHAnsi" w:cstheme="minorHAnsi"/>
                <w:i/>
                <w:sz w:val="22"/>
                <w:szCs w:val="22"/>
                <w:lang w:val="en-IE"/>
              </w:rPr>
              <w:t> </w:t>
            </w:r>
            <w:r w:rsidR="005F5D42">
              <w:rPr>
                <w:rFonts w:asciiTheme="minorHAnsi" w:hAnsiTheme="minorHAnsi" w:cstheme="minorHAnsi"/>
                <w:i/>
                <w:sz w:val="22"/>
                <w:szCs w:val="22"/>
                <w:lang w:val="en-IE"/>
              </w:rPr>
              <w:t> </w:t>
            </w:r>
            <w:r w:rsidR="005F5D42">
              <w:rPr>
                <w:rFonts w:asciiTheme="minorHAnsi" w:hAnsiTheme="minorHAnsi" w:cstheme="minorHAnsi"/>
                <w:i/>
                <w:sz w:val="22"/>
                <w:szCs w:val="22"/>
                <w:lang w:val="en-IE"/>
              </w:rPr>
              <w:t> </w:t>
            </w:r>
            <w:r w:rsidR="005F5D4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E5C2CE5"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005F5D4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5A73C2BB"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2274F" w:rsidRPr="0092274F">
        <w:rPr>
          <w:lang w:val="en-IE"/>
        </w:rPr>
        <w:t>If third-party certified, evidence of certification must be provided.</w:t>
      </w:r>
      <w:r w:rsidRPr="008370D7">
        <w:rPr>
          <w:rFonts w:asciiTheme="minorHAnsi" w:hAnsiTheme="minorHAnsi" w:cstheme="minorHAnsi"/>
          <w:sz w:val="22"/>
          <w:szCs w:val="22"/>
          <w:lang w:val="en-IE"/>
        </w:rPr>
        <w:fldChar w:fldCharType="end"/>
      </w:r>
    </w:p>
    <w:p w14:paraId="2B99C278" w14:textId="437FCF7F"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2274F">
        <w:rPr>
          <w:rFonts w:asciiTheme="minorHAnsi" w:hAnsiTheme="minorHAnsi" w:cstheme="minorHAnsi"/>
          <w:i/>
          <w:sz w:val="22"/>
          <w:szCs w:val="22"/>
          <w:lang w:val="en-IE"/>
        </w:rPr>
        <w:t> </w:t>
      </w:r>
      <w:r w:rsidR="0092274F">
        <w:rPr>
          <w:rFonts w:asciiTheme="minorHAnsi" w:hAnsiTheme="minorHAnsi" w:cstheme="minorHAnsi"/>
          <w:i/>
          <w:sz w:val="22"/>
          <w:szCs w:val="22"/>
          <w:lang w:val="en-IE"/>
        </w:rPr>
        <w:t> </w:t>
      </w:r>
      <w:r w:rsidR="0092274F">
        <w:rPr>
          <w:rFonts w:asciiTheme="minorHAnsi" w:hAnsiTheme="minorHAnsi" w:cstheme="minorHAnsi"/>
          <w:i/>
          <w:sz w:val="22"/>
          <w:szCs w:val="22"/>
          <w:lang w:val="en-IE"/>
        </w:rPr>
        <w:t> </w:t>
      </w:r>
      <w:r w:rsidR="0092274F">
        <w:rPr>
          <w:rFonts w:asciiTheme="minorHAnsi" w:hAnsiTheme="minorHAnsi" w:cstheme="minorHAnsi"/>
          <w:i/>
          <w:sz w:val="22"/>
          <w:szCs w:val="22"/>
          <w:lang w:val="en-IE"/>
        </w:rPr>
        <w:t> </w:t>
      </w:r>
      <w:r w:rsidR="0092274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5BA0BF23"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7FB53155"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55C6F00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50F33053"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47802">
              <w:rPr>
                <w:rFonts w:asciiTheme="minorHAnsi" w:hAnsiTheme="minorHAnsi" w:cstheme="minorHAnsi"/>
                <w:sz w:val="22"/>
                <w:szCs w:val="22"/>
                <w:lang w:val="en-IE"/>
              </w:rPr>
              <w:t> </w:t>
            </w:r>
            <w:r w:rsidR="00D47802">
              <w:rPr>
                <w:rFonts w:asciiTheme="minorHAnsi" w:hAnsiTheme="minorHAnsi" w:cstheme="minorHAnsi"/>
                <w:sz w:val="22"/>
                <w:szCs w:val="22"/>
                <w:lang w:val="en-IE"/>
              </w:rPr>
              <w:t> </w:t>
            </w:r>
            <w:r w:rsidR="00D47802">
              <w:rPr>
                <w:rFonts w:asciiTheme="minorHAnsi" w:hAnsiTheme="minorHAnsi" w:cstheme="minorHAnsi"/>
                <w:sz w:val="22"/>
                <w:szCs w:val="22"/>
                <w:lang w:val="en-IE"/>
              </w:rPr>
              <w:t> </w:t>
            </w:r>
            <w:r w:rsidR="00D47802">
              <w:rPr>
                <w:rFonts w:asciiTheme="minorHAnsi" w:hAnsiTheme="minorHAnsi" w:cstheme="minorHAnsi"/>
                <w:sz w:val="22"/>
                <w:szCs w:val="22"/>
                <w:lang w:val="en-IE"/>
              </w:rPr>
              <w:t> </w:t>
            </w:r>
            <w:r w:rsidR="00D478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47A01FEB"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60745733"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92274F">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557E5B3D"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6A5AF0">
              <w:rPr>
                <w:rFonts w:asciiTheme="minorHAnsi" w:hAnsiTheme="minorHAnsi" w:cstheme="minorHAnsi"/>
                <w:i/>
                <w:sz w:val="22"/>
                <w:szCs w:val="22"/>
                <w:lang w:val="en-IE"/>
              </w:rPr>
              <w:t> </w:t>
            </w:r>
            <w:r w:rsidR="006A5AF0">
              <w:rPr>
                <w:rFonts w:asciiTheme="minorHAnsi" w:hAnsiTheme="minorHAnsi" w:cstheme="minorHAnsi"/>
                <w:i/>
                <w:sz w:val="22"/>
                <w:szCs w:val="22"/>
                <w:lang w:val="en-IE"/>
              </w:rPr>
              <w:t> </w:t>
            </w:r>
            <w:r w:rsidR="006A5AF0">
              <w:rPr>
                <w:rFonts w:asciiTheme="minorHAnsi" w:hAnsiTheme="minorHAnsi" w:cstheme="minorHAnsi"/>
                <w:i/>
                <w:sz w:val="22"/>
                <w:szCs w:val="22"/>
                <w:lang w:val="en-IE"/>
              </w:rPr>
              <w:t> </w:t>
            </w:r>
            <w:r w:rsidR="006A5AF0">
              <w:rPr>
                <w:rFonts w:asciiTheme="minorHAnsi" w:hAnsiTheme="minorHAnsi" w:cstheme="minorHAnsi"/>
                <w:i/>
                <w:sz w:val="22"/>
                <w:szCs w:val="22"/>
                <w:lang w:val="en-IE"/>
              </w:rPr>
              <w:t> </w:t>
            </w:r>
            <w:r w:rsidR="006A5AF0">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3416BD57"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9740DE6"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3F9D6E7C"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6A5AF0">
              <w:rPr>
                <w:rFonts w:asciiTheme="minorHAnsi" w:hAnsiTheme="minorHAnsi" w:cstheme="minorHAnsi"/>
                <w:i/>
                <w:sz w:val="22"/>
                <w:szCs w:val="22"/>
                <w:lang w:val="en-IE"/>
              </w:rPr>
              <w:t> </w:t>
            </w:r>
            <w:r w:rsidR="006A5AF0">
              <w:rPr>
                <w:rFonts w:asciiTheme="minorHAnsi" w:hAnsiTheme="minorHAnsi" w:cstheme="minorHAnsi"/>
                <w:i/>
                <w:sz w:val="22"/>
                <w:szCs w:val="22"/>
                <w:lang w:val="en-IE"/>
              </w:rPr>
              <w:t> </w:t>
            </w:r>
            <w:r w:rsidR="006A5AF0">
              <w:rPr>
                <w:rFonts w:asciiTheme="minorHAnsi" w:hAnsiTheme="minorHAnsi" w:cstheme="minorHAnsi"/>
                <w:i/>
                <w:sz w:val="22"/>
                <w:szCs w:val="22"/>
                <w:lang w:val="en-IE"/>
              </w:rPr>
              <w:t> </w:t>
            </w:r>
            <w:r w:rsidR="006A5AF0">
              <w:rPr>
                <w:rFonts w:asciiTheme="minorHAnsi" w:hAnsiTheme="minorHAnsi" w:cstheme="minorHAnsi"/>
                <w:i/>
                <w:sz w:val="22"/>
                <w:szCs w:val="22"/>
                <w:lang w:val="en-IE"/>
              </w:rPr>
              <w:t> </w:t>
            </w:r>
            <w:r w:rsidR="006A5AF0">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60FB3066"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006A5AF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19CD7813"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D744D">
        <w:rPr>
          <w:rFonts w:asciiTheme="minorHAnsi" w:hAnsiTheme="minorHAnsi" w:cstheme="minorHAnsi"/>
          <w:sz w:val="22"/>
          <w:szCs w:val="22"/>
          <w:lang w:val="en-IE"/>
        </w:rPr>
        <w:t> </w:t>
      </w:r>
      <w:r w:rsidR="003D744D">
        <w:rPr>
          <w:rFonts w:asciiTheme="minorHAnsi" w:hAnsiTheme="minorHAnsi" w:cstheme="minorHAnsi"/>
          <w:sz w:val="22"/>
          <w:szCs w:val="22"/>
          <w:lang w:val="en-IE"/>
        </w:rPr>
        <w:t> </w:t>
      </w:r>
      <w:r w:rsidR="003D744D">
        <w:rPr>
          <w:rFonts w:asciiTheme="minorHAnsi" w:hAnsiTheme="minorHAnsi" w:cstheme="minorHAnsi"/>
          <w:sz w:val="22"/>
          <w:szCs w:val="22"/>
          <w:lang w:val="en-IE"/>
        </w:rPr>
        <w:t> </w:t>
      </w:r>
      <w:r w:rsidR="003D744D">
        <w:rPr>
          <w:rFonts w:asciiTheme="minorHAnsi" w:hAnsiTheme="minorHAnsi" w:cstheme="minorHAnsi"/>
          <w:sz w:val="22"/>
          <w:szCs w:val="22"/>
          <w:lang w:val="en-IE"/>
        </w:rPr>
        <w:t> </w:t>
      </w:r>
      <w:r w:rsidR="003D744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D744D">
        <w:rPr>
          <w:rFonts w:asciiTheme="minorHAnsi" w:hAnsiTheme="minorHAnsi" w:cstheme="minorHAnsi"/>
          <w:sz w:val="22"/>
          <w:szCs w:val="22"/>
          <w:lang w:val="en-IE"/>
        </w:rPr>
        <w:t> </w:t>
      </w:r>
      <w:r w:rsidR="003D744D">
        <w:rPr>
          <w:rFonts w:asciiTheme="minorHAnsi" w:hAnsiTheme="minorHAnsi" w:cstheme="minorHAnsi"/>
          <w:sz w:val="22"/>
          <w:szCs w:val="22"/>
          <w:lang w:val="en-IE"/>
        </w:rPr>
        <w:t> </w:t>
      </w:r>
      <w:r w:rsidR="003D744D">
        <w:rPr>
          <w:rFonts w:asciiTheme="minorHAnsi" w:hAnsiTheme="minorHAnsi" w:cstheme="minorHAnsi"/>
          <w:sz w:val="22"/>
          <w:szCs w:val="22"/>
          <w:lang w:val="en-IE"/>
        </w:rPr>
        <w:t> </w:t>
      </w:r>
      <w:r w:rsidR="003D744D">
        <w:rPr>
          <w:rFonts w:asciiTheme="minorHAnsi" w:hAnsiTheme="minorHAnsi" w:cstheme="minorHAnsi"/>
          <w:sz w:val="22"/>
          <w:szCs w:val="22"/>
          <w:lang w:val="en-IE"/>
        </w:rPr>
        <w:t> </w:t>
      </w:r>
      <w:r w:rsidR="003D744D">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90683B8"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C435F">
              <w:rPr>
                <w:rFonts w:asciiTheme="minorHAnsi" w:hAnsiTheme="minorHAnsi" w:cstheme="minorHAnsi"/>
                <w:i/>
                <w:sz w:val="22"/>
                <w:szCs w:val="22"/>
                <w:lang w:val="en-IE"/>
              </w:rPr>
              <w:t> </w:t>
            </w:r>
            <w:r w:rsidR="00BC435F">
              <w:rPr>
                <w:rFonts w:asciiTheme="minorHAnsi" w:hAnsiTheme="minorHAnsi" w:cstheme="minorHAnsi"/>
                <w:i/>
                <w:sz w:val="22"/>
                <w:szCs w:val="22"/>
                <w:lang w:val="en-IE"/>
              </w:rPr>
              <w:t> </w:t>
            </w:r>
            <w:r w:rsidR="00BC435F">
              <w:rPr>
                <w:rFonts w:asciiTheme="minorHAnsi" w:hAnsiTheme="minorHAnsi" w:cstheme="minorHAnsi"/>
                <w:i/>
                <w:sz w:val="22"/>
                <w:szCs w:val="22"/>
                <w:lang w:val="en-IE"/>
              </w:rPr>
              <w:t> </w:t>
            </w:r>
            <w:r w:rsidR="00BC435F">
              <w:rPr>
                <w:rFonts w:asciiTheme="minorHAnsi" w:hAnsiTheme="minorHAnsi" w:cstheme="minorHAnsi"/>
                <w:i/>
                <w:sz w:val="22"/>
                <w:szCs w:val="22"/>
                <w:lang w:val="en-IE"/>
              </w:rPr>
              <w:t> </w:t>
            </w:r>
            <w:r w:rsidR="00BC435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5E4DFF0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C435F">
        <w:rPr>
          <w:rFonts w:asciiTheme="minorHAnsi" w:hAnsiTheme="minorHAnsi"/>
          <w:i/>
          <w:sz w:val="22"/>
          <w:szCs w:val="22"/>
        </w:rPr>
        <w:t> </w:t>
      </w:r>
      <w:r w:rsidR="00BC435F">
        <w:rPr>
          <w:rFonts w:asciiTheme="minorHAnsi" w:hAnsiTheme="minorHAnsi"/>
          <w:i/>
          <w:sz w:val="22"/>
          <w:szCs w:val="22"/>
        </w:rPr>
        <w:t> </w:t>
      </w:r>
      <w:r w:rsidR="00BC435F">
        <w:rPr>
          <w:rFonts w:asciiTheme="minorHAnsi" w:hAnsiTheme="minorHAnsi"/>
          <w:i/>
          <w:sz w:val="22"/>
          <w:szCs w:val="22"/>
        </w:rPr>
        <w:t> </w:t>
      </w:r>
      <w:r w:rsidR="00BC435F">
        <w:rPr>
          <w:rFonts w:asciiTheme="minorHAnsi" w:hAnsiTheme="minorHAnsi"/>
          <w:i/>
          <w:sz w:val="22"/>
          <w:szCs w:val="22"/>
        </w:rPr>
        <w:t> </w:t>
      </w:r>
      <w:r w:rsidR="00BC435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28019747"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C435F">
        <w:rPr>
          <w:rFonts w:asciiTheme="minorHAnsi" w:hAnsiTheme="minorHAnsi"/>
          <w:i/>
          <w:sz w:val="22"/>
          <w:szCs w:val="22"/>
        </w:rPr>
        <w:t> </w:t>
      </w:r>
      <w:r w:rsidR="00BC435F">
        <w:rPr>
          <w:rFonts w:asciiTheme="minorHAnsi" w:hAnsiTheme="minorHAnsi"/>
          <w:i/>
          <w:sz w:val="22"/>
          <w:szCs w:val="22"/>
        </w:rPr>
        <w:t> </w:t>
      </w:r>
      <w:r w:rsidR="00BC435F">
        <w:rPr>
          <w:rFonts w:asciiTheme="minorHAnsi" w:hAnsiTheme="minorHAnsi"/>
          <w:i/>
          <w:sz w:val="22"/>
          <w:szCs w:val="22"/>
        </w:rPr>
        <w:t> </w:t>
      </w:r>
      <w:r w:rsidR="00BC435F">
        <w:rPr>
          <w:rFonts w:asciiTheme="minorHAnsi" w:hAnsiTheme="minorHAnsi"/>
          <w:i/>
          <w:sz w:val="22"/>
          <w:szCs w:val="22"/>
        </w:rPr>
        <w:t> </w:t>
      </w:r>
      <w:r w:rsidR="00BC435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1E85D0A3" w14:textId="77777777" w:rsidR="008F7A59" w:rsidRPr="008F7A59" w:rsidRDefault="00B96DB8" w:rsidP="008F7A59">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8F7A59" w:rsidRPr="008F7A59">
              <w:t>University of Galway</w:t>
            </w:r>
          </w:p>
          <w:p w14:paraId="0EA1C201" w14:textId="77777777" w:rsidR="008F7A59" w:rsidRPr="008F7A59" w:rsidRDefault="008F7A59" w:rsidP="008F7A59">
            <w:r w:rsidRPr="008F7A59">
              <w:t>University Road</w:t>
            </w:r>
          </w:p>
          <w:p w14:paraId="23EF0FDF" w14:textId="6E9C4A19" w:rsidR="00B96DB8" w:rsidRPr="00096F52" w:rsidRDefault="008F7A59" w:rsidP="008F7A59">
            <w:pPr>
              <w:rPr>
                <w:rFonts w:asciiTheme="minorHAnsi" w:hAnsiTheme="minorHAnsi" w:cstheme="minorHAnsi"/>
                <w:sz w:val="22"/>
                <w:szCs w:val="22"/>
              </w:rPr>
            </w:pPr>
            <w:r w:rsidRPr="008F7A59">
              <w:t>Galway</w:t>
            </w:r>
            <w:r w:rsidR="00B96DB8"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BBF1C9D"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317D7A" w:rsidRPr="00317D7A">
              <w:t>Planning and Environmental Consultancy Services</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lastRenderedPageBreak/>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5EC56" w14:textId="77777777" w:rsidR="00E1731E" w:rsidRDefault="00E1731E">
      <w:r>
        <w:separator/>
      </w:r>
    </w:p>
  </w:endnote>
  <w:endnote w:type="continuationSeparator" w:id="0">
    <w:p w14:paraId="54029211" w14:textId="77777777" w:rsidR="00E1731E" w:rsidRDefault="00E1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28DBC" w14:textId="77777777" w:rsidR="00E1731E" w:rsidRDefault="00E1731E">
      <w:r>
        <w:separator/>
      </w:r>
    </w:p>
  </w:footnote>
  <w:footnote w:type="continuationSeparator" w:id="0">
    <w:p w14:paraId="3AFC3280" w14:textId="77777777" w:rsidR="00E1731E" w:rsidRDefault="00E1731E">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7B6"/>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6C70"/>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190A"/>
    <w:rsid w:val="00247738"/>
    <w:rsid w:val="0025251B"/>
    <w:rsid w:val="0025303A"/>
    <w:rsid w:val="00261339"/>
    <w:rsid w:val="00261996"/>
    <w:rsid w:val="0026462E"/>
    <w:rsid w:val="00266153"/>
    <w:rsid w:val="0026656C"/>
    <w:rsid w:val="002666F9"/>
    <w:rsid w:val="00266EA8"/>
    <w:rsid w:val="00271391"/>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17D7A"/>
    <w:rsid w:val="00321B59"/>
    <w:rsid w:val="00323B82"/>
    <w:rsid w:val="00331F13"/>
    <w:rsid w:val="00332D94"/>
    <w:rsid w:val="0033388E"/>
    <w:rsid w:val="00333D81"/>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A1017"/>
    <w:rsid w:val="003A532C"/>
    <w:rsid w:val="003A5E92"/>
    <w:rsid w:val="003A66FC"/>
    <w:rsid w:val="003B13D4"/>
    <w:rsid w:val="003C45D8"/>
    <w:rsid w:val="003D365A"/>
    <w:rsid w:val="003D4887"/>
    <w:rsid w:val="003D4A54"/>
    <w:rsid w:val="003D4B04"/>
    <w:rsid w:val="003D744D"/>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6CA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6549"/>
    <w:rsid w:val="00537C49"/>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3F4F"/>
    <w:rsid w:val="005A6DDA"/>
    <w:rsid w:val="005B1E3D"/>
    <w:rsid w:val="005B230A"/>
    <w:rsid w:val="005B380D"/>
    <w:rsid w:val="005B44EC"/>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5F5D42"/>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AF0"/>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7F63DB"/>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3937"/>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8F7A59"/>
    <w:rsid w:val="00903687"/>
    <w:rsid w:val="00905DF0"/>
    <w:rsid w:val="00910381"/>
    <w:rsid w:val="0091167C"/>
    <w:rsid w:val="00912A5D"/>
    <w:rsid w:val="00915D60"/>
    <w:rsid w:val="0091797E"/>
    <w:rsid w:val="00917EAC"/>
    <w:rsid w:val="00920272"/>
    <w:rsid w:val="00920A7D"/>
    <w:rsid w:val="00921665"/>
    <w:rsid w:val="00921CB4"/>
    <w:rsid w:val="0092274F"/>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B7CE7"/>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A46AF"/>
    <w:rsid w:val="00AB3B30"/>
    <w:rsid w:val="00AB56AB"/>
    <w:rsid w:val="00AB7F50"/>
    <w:rsid w:val="00AB7F78"/>
    <w:rsid w:val="00AC1EBD"/>
    <w:rsid w:val="00AC3216"/>
    <w:rsid w:val="00AC3A0B"/>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5094"/>
    <w:rsid w:val="00B56808"/>
    <w:rsid w:val="00B60A78"/>
    <w:rsid w:val="00B7085A"/>
    <w:rsid w:val="00B717CB"/>
    <w:rsid w:val="00B723D4"/>
    <w:rsid w:val="00B727C6"/>
    <w:rsid w:val="00B77874"/>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435F"/>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00B6D"/>
    <w:rsid w:val="00C10995"/>
    <w:rsid w:val="00C1199D"/>
    <w:rsid w:val="00C1271A"/>
    <w:rsid w:val="00C20694"/>
    <w:rsid w:val="00C2166C"/>
    <w:rsid w:val="00C220D8"/>
    <w:rsid w:val="00C22CC2"/>
    <w:rsid w:val="00C22F8E"/>
    <w:rsid w:val="00C24B17"/>
    <w:rsid w:val="00C33720"/>
    <w:rsid w:val="00C43738"/>
    <w:rsid w:val="00C43A98"/>
    <w:rsid w:val="00C50671"/>
    <w:rsid w:val="00C56D31"/>
    <w:rsid w:val="00C61A77"/>
    <w:rsid w:val="00C620EB"/>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1DC6"/>
    <w:rsid w:val="00CE424D"/>
    <w:rsid w:val="00CF2496"/>
    <w:rsid w:val="00CF24B1"/>
    <w:rsid w:val="00CF5BA9"/>
    <w:rsid w:val="00CF7B77"/>
    <w:rsid w:val="00D028CA"/>
    <w:rsid w:val="00D041A6"/>
    <w:rsid w:val="00D04998"/>
    <w:rsid w:val="00D0508D"/>
    <w:rsid w:val="00D1078C"/>
    <w:rsid w:val="00D11D0F"/>
    <w:rsid w:val="00D14384"/>
    <w:rsid w:val="00D30043"/>
    <w:rsid w:val="00D35788"/>
    <w:rsid w:val="00D43777"/>
    <w:rsid w:val="00D47802"/>
    <w:rsid w:val="00D47AA8"/>
    <w:rsid w:val="00D50073"/>
    <w:rsid w:val="00D50309"/>
    <w:rsid w:val="00D50C73"/>
    <w:rsid w:val="00D53996"/>
    <w:rsid w:val="00D5641A"/>
    <w:rsid w:val="00D62306"/>
    <w:rsid w:val="00D6274F"/>
    <w:rsid w:val="00D6358F"/>
    <w:rsid w:val="00D76292"/>
    <w:rsid w:val="00D80805"/>
    <w:rsid w:val="00D86F38"/>
    <w:rsid w:val="00D9207D"/>
    <w:rsid w:val="00D943E8"/>
    <w:rsid w:val="00D95A49"/>
    <w:rsid w:val="00DA3AA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2F2F"/>
    <w:rsid w:val="00E0518F"/>
    <w:rsid w:val="00E054F6"/>
    <w:rsid w:val="00E07715"/>
    <w:rsid w:val="00E07718"/>
    <w:rsid w:val="00E118BA"/>
    <w:rsid w:val="00E14FB8"/>
    <w:rsid w:val="00E1664E"/>
    <w:rsid w:val="00E1731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236ED"/>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8562A898-8722-4A26-BBDC-5C2D61CD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4190A"/>
    <w:rsid w:val="002A7D62"/>
    <w:rsid w:val="00374E7D"/>
    <w:rsid w:val="003A532C"/>
    <w:rsid w:val="00503FDE"/>
    <w:rsid w:val="005121FE"/>
    <w:rsid w:val="005D1537"/>
    <w:rsid w:val="006036CD"/>
    <w:rsid w:val="00606202"/>
    <w:rsid w:val="00626747"/>
    <w:rsid w:val="00655019"/>
    <w:rsid w:val="006F17E7"/>
    <w:rsid w:val="006F5954"/>
    <w:rsid w:val="00724F1C"/>
    <w:rsid w:val="0079387A"/>
    <w:rsid w:val="007D6422"/>
    <w:rsid w:val="00836BE2"/>
    <w:rsid w:val="008B1F32"/>
    <w:rsid w:val="008B6B35"/>
    <w:rsid w:val="008C7F67"/>
    <w:rsid w:val="00916D46"/>
    <w:rsid w:val="0093002E"/>
    <w:rsid w:val="009D0BE8"/>
    <w:rsid w:val="00AA46AF"/>
    <w:rsid w:val="00BA07A5"/>
    <w:rsid w:val="00BD665A"/>
    <w:rsid w:val="00C220D8"/>
    <w:rsid w:val="00C32B85"/>
    <w:rsid w:val="00CC598F"/>
    <w:rsid w:val="00D50309"/>
    <w:rsid w:val="00D67FEF"/>
    <w:rsid w:val="00DF4A4F"/>
    <w:rsid w:val="00E26FA4"/>
    <w:rsid w:val="00EE03EA"/>
    <w:rsid w:val="00F143C4"/>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11354</Words>
  <Characters>64721</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Thornhill</dc:creator>
  <cp:keywords/>
  <dc:description/>
  <cp:lastModifiedBy>Kate Thornhill</cp:lastModifiedBy>
  <cp:revision>3</cp:revision>
  <dcterms:created xsi:type="dcterms:W3CDTF">2026-06-12T09:00:00Z</dcterms:created>
  <dcterms:modified xsi:type="dcterms:W3CDTF">2026-06-16T13:10:00Z</dcterms:modified>
</cp:coreProperties>
</file>